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F3" w:rsidRPr="002D5725" w:rsidRDefault="004B69F3" w:rsidP="004B69F3">
      <w:pPr>
        <w:pStyle w:val="a8"/>
        <w:ind w:hanging="567"/>
        <w:jc w:val="center"/>
        <w:rPr>
          <w:sz w:val="32"/>
          <w:szCs w:val="32"/>
        </w:rPr>
      </w:pPr>
      <w:r w:rsidRPr="002D5725">
        <w:rPr>
          <w:sz w:val="32"/>
          <w:szCs w:val="32"/>
        </w:rPr>
        <w:t>Муниципальное  бюджетное  общеобразовательное  учреждение</w:t>
      </w:r>
    </w:p>
    <w:p w:rsidR="004B69F3" w:rsidRPr="002D5725" w:rsidRDefault="004B69F3" w:rsidP="004B69F3">
      <w:pPr>
        <w:pStyle w:val="a8"/>
        <w:ind w:hanging="567"/>
        <w:jc w:val="center"/>
        <w:rPr>
          <w:b/>
          <w:sz w:val="32"/>
          <w:szCs w:val="32"/>
        </w:rPr>
      </w:pPr>
      <w:r w:rsidRPr="002D5725">
        <w:rPr>
          <w:sz w:val="32"/>
          <w:szCs w:val="32"/>
        </w:rPr>
        <w:t>Тацинская  средняя общеобразовательная школа №3</w:t>
      </w:r>
    </w:p>
    <w:p w:rsidR="004B69F3" w:rsidRDefault="004B69F3" w:rsidP="004B69F3">
      <w:pPr>
        <w:tabs>
          <w:tab w:val="left" w:pos="8528"/>
        </w:tabs>
        <w:ind w:hanging="567"/>
      </w:pPr>
      <w:r>
        <w:tab/>
      </w:r>
    </w:p>
    <w:p w:rsidR="004B69F3" w:rsidRDefault="004B69F3" w:rsidP="004B69F3">
      <w:pPr>
        <w:ind w:hanging="567"/>
        <w:jc w:val="right"/>
      </w:pPr>
    </w:p>
    <w:p w:rsidR="004B69F3" w:rsidRPr="00291DBE" w:rsidRDefault="004B69F3" w:rsidP="004B69F3">
      <w:pPr>
        <w:pStyle w:val="a8"/>
        <w:framePr w:hSpace="180" w:wrap="around" w:vAnchor="text" w:hAnchor="margin" w:xAlign="right" w:y="43"/>
        <w:ind w:hanging="567"/>
        <w:jc w:val="right"/>
        <w:rPr>
          <w:rFonts w:eastAsia="Lucida Sans Unicode"/>
          <w:kern w:val="2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>«</w:t>
      </w:r>
      <w:r w:rsidRPr="00291DBE">
        <w:rPr>
          <w:rFonts w:eastAsia="Calibri"/>
          <w:sz w:val="32"/>
          <w:szCs w:val="32"/>
          <w:lang w:eastAsia="en-US"/>
        </w:rPr>
        <w:t>Утверждаю»</w:t>
      </w:r>
    </w:p>
    <w:p w:rsidR="004B69F3" w:rsidRDefault="004B69F3" w:rsidP="004B69F3">
      <w:pPr>
        <w:framePr w:hSpace="180" w:wrap="around" w:vAnchor="text" w:hAnchor="margin" w:xAlign="right" w:y="43"/>
        <w:tabs>
          <w:tab w:val="left" w:pos="3414"/>
        </w:tabs>
        <w:ind w:hanging="567"/>
        <w:jc w:val="right"/>
        <w:rPr>
          <w:rFonts w:eastAsia="Calibri"/>
          <w:sz w:val="32"/>
          <w:szCs w:val="32"/>
          <w:lang w:eastAsia="en-US"/>
        </w:rPr>
      </w:pPr>
      <w:r w:rsidRPr="00291DBE">
        <w:rPr>
          <w:rFonts w:eastAsia="Calibri"/>
          <w:sz w:val="32"/>
          <w:szCs w:val="32"/>
          <w:lang w:eastAsia="en-US"/>
        </w:rPr>
        <w:t>Директор МБОУ  ТСОШ №3</w:t>
      </w:r>
    </w:p>
    <w:p w:rsidR="004B69F3" w:rsidRPr="00291DBE" w:rsidRDefault="004B69F3" w:rsidP="004B69F3">
      <w:pPr>
        <w:framePr w:hSpace="180" w:wrap="around" w:vAnchor="text" w:hAnchor="margin" w:xAlign="right" w:y="43"/>
        <w:tabs>
          <w:tab w:val="left" w:pos="3414"/>
        </w:tabs>
        <w:ind w:hanging="567"/>
        <w:jc w:val="right"/>
        <w:rPr>
          <w:rFonts w:eastAsia="Calibri"/>
          <w:sz w:val="32"/>
          <w:szCs w:val="32"/>
          <w:lang w:eastAsia="en-US"/>
        </w:rPr>
      </w:pPr>
      <w:r>
        <w:rPr>
          <w:rFonts w:eastAsia="Calibri"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 Приказ от </w:t>
      </w:r>
      <w:r w:rsidR="006D2DBA">
        <w:rPr>
          <w:rFonts w:eastAsia="Calibri"/>
          <w:sz w:val="32"/>
          <w:szCs w:val="32"/>
          <w:lang w:eastAsia="en-US"/>
        </w:rPr>
        <w:t>29</w:t>
      </w:r>
      <w:r>
        <w:rPr>
          <w:rFonts w:eastAsia="Calibri"/>
          <w:sz w:val="32"/>
          <w:szCs w:val="32"/>
          <w:lang w:eastAsia="en-US"/>
        </w:rPr>
        <w:t>.0</w:t>
      </w:r>
      <w:r w:rsidR="006D2DBA">
        <w:rPr>
          <w:rFonts w:eastAsia="Calibri"/>
          <w:sz w:val="32"/>
          <w:szCs w:val="32"/>
          <w:lang w:eastAsia="en-US"/>
        </w:rPr>
        <w:t>8</w:t>
      </w:r>
      <w:r>
        <w:rPr>
          <w:rFonts w:eastAsia="Calibri"/>
          <w:sz w:val="32"/>
          <w:szCs w:val="32"/>
          <w:lang w:eastAsia="en-US"/>
        </w:rPr>
        <w:t>.201</w:t>
      </w:r>
      <w:r w:rsidR="006D2DBA">
        <w:rPr>
          <w:rFonts w:eastAsia="Calibri"/>
          <w:sz w:val="32"/>
          <w:szCs w:val="32"/>
          <w:lang w:eastAsia="en-US"/>
        </w:rPr>
        <w:t>9</w:t>
      </w:r>
      <w:r>
        <w:rPr>
          <w:rFonts w:eastAsia="Calibri"/>
          <w:sz w:val="32"/>
          <w:szCs w:val="32"/>
          <w:lang w:eastAsia="en-US"/>
        </w:rPr>
        <w:t xml:space="preserve"> г.</w:t>
      </w:r>
      <w:r w:rsidR="006D2DBA">
        <w:rPr>
          <w:rFonts w:eastAsia="Calibri"/>
          <w:sz w:val="32"/>
          <w:szCs w:val="32"/>
          <w:lang w:eastAsia="en-US"/>
        </w:rPr>
        <w:t xml:space="preserve"> </w:t>
      </w:r>
      <w:r>
        <w:rPr>
          <w:rFonts w:eastAsia="Calibri"/>
          <w:sz w:val="32"/>
          <w:szCs w:val="32"/>
          <w:lang w:eastAsia="en-US"/>
        </w:rPr>
        <w:t xml:space="preserve">№ </w:t>
      </w:r>
      <w:r w:rsidR="006D2DBA">
        <w:rPr>
          <w:rFonts w:eastAsia="Calibri"/>
          <w:sz w:val="32"/>
          <w:szCs w:val="32"/>
          <w:lang w:eastAsia="en-US"/>
        </w:rPr>
        <w:t>95</w:t>
      </w:r>
    </w:p>
    <w:p w:rsidR="004B69F3" w:rsidRPr="00291DBE" w:rsidRDefault="004B69F3" w:rsidP="004B69F3">
      <w:pPr>
        <w:tabs>
          <w:tab w:val="left" w:pos="7481"/>
        </w:tabs>
        <w:ind w:hanging="567"/>
        <w:jc w:val="right"/>
        <w:rPr>
          <w:sz w:val="32"/>
          <w:szCs w:val="32"/>
        </w:rPr>
      </w:pPr>
      <w:r w:rsidRPr="00291DBE">
        <w:rPr>
          <w:rFonts w:eastAsia="Calibri"/>
          <w:sz w:val="32"/>
          <w:szCs w:val="32"/>
          <w:lang w:eastAsia="en-US"/>
        </w:rPr>
        <w:t>____________</w:t>
      </w:r>
      <w:proofErr w:type="spellStart"/>
      <w:r w:rsidRPr="00291DBE">
        <w:rPr>
          <w:rFonts w:eastAsia="Calibri"/>
          <w:sz w:val="32"/>
          <w:szCs w:val="32"/>
          <w:lang w:eastAsia="en-US"/>
        </w:rPr>
        <w:t>Мирнов</w:t>
      </w:r>
      <w:proofErr w:type="spellEnd"/>
      <w:r w:rsidRPr="00291DBE">
        <w:rPr>
          <w:rFonts w:eastAsia="Calibri"/>
          <w:sz w:val="32"/>
          <w:szCs w:val="32"/>
          <w:lang w:eastAsia="en-US"/>
        </w:rPr>
        <w:t xml:space="preserve"> В.Н.</w:t>
      </w:r>
    </w:p>
    <w:p w:rsidR="004B69F3" w:rsidRDefault="004B69F3" w:rsidP="004B69F3">
      <w:pPr>
        <w:ind w:hanging="567"/>
      </w:pPr>
    </w:p>
    <w:p w:rsidR="004B69F3" w:rsidRDefault="004B69F3" w:rsidP="004B69F3">
      <w:pPr>
        <w:ind w:hanging="567"/>
      </w:pPr>
    </w:p>
    <w:p w:rsidR="004B69F3" w:rsidRPr="00CD21C4" w:rsidRDefault="004B69F3" w:rsidP="004B69F3">
      <w:pPr>
        <w:ind w:hanging="567"/>
        <w:jc w:val="center"/>
        <w:rPr>
          <w:sz w:val="28"/>
          <w:szCs w:val="28"/>
        </w:rPr>
      </w:pPr>
      <w:r w:rsidRPr="00CD21C4">
        <w:rPr>
          <w:sz w:val="28"/>
          <w:szCs w:val="28"/>
        </w:rPr>
        <w:t>Социальное направление в системе образования начальной школы</w:t>
      </w:r>
    </w:p>
    <w:p w:rsidR="004B69F3" w:rsidRPr="00CD21C4" w:rsidRDefault="004B69F3" w:rsidP="004B69F3">
      <w:pPr>
        <w:ind w:hanging="567"/>
        <w:jc w:val="center"/>
        <w:rPr>
          <w:sz w:val="28"/>
          <w:szCs w:val="28"/>
        </w:rPr>
      </w:pPr>
      <w:r w:rsidRPr="00CD21C4">
        <w:rPr>
          <w:sz w:val="28"/>
          <w:szCs w:val="28"/>
        </w:rPr>
        <w:t>Программа внеурочных занятий</w:t>
      </w:r>
    </w:p>
    <w:p w:rsidR="004B69F3" w:rsidRPr="00CD21C4" w:rsidRDefault="004B69F3" w:rsidP="004B69F3">
      <w:pPr>
        <w:ind w:hanging="567"/>
        <w:jc w:val="center"/>
        <w:rPr>
          <w:b/>
          <w:sz w:val="28"/>
          <w:szCs w:val="28"/>
        </w:rPr>
      </w:pPr>
      <w:r w:rsidRPr="00CD21C4">
        <w:rPr>
          <w:b/>
          <w:sz w:val="28"/>
          <w:szCs w:val="28"/>
        </w:rPr>
        <w:t>«</w:t>
      </w:r>
      <w:proofErr w:type="spellStart"/>
      <w:r w:rsidRPr="00CD21C4">
        <w:rPr>
          <w:b/>
          <w:sz w:val="28"/>
          <w:szCs w:val="28"/>
        </w:rPr>
        <w:t>Доноведение</w:t>
      </w:r>
      <w:proofErr w:type="spellEnd"/>
      <w:r w:rsidRPr="00CD21C4">
        <w:rPr>
          <w:b/>
          <w:sz w:val="28"/>
          <w:szCs w:val="28"/>
        </w:rPr>
        <w:t>»</w:t>
      </w:r>
    </w:p>
    <w:p w:rsidR="004B69F3" w:rsidRPr="00CD21C4" w:rsidRDefault="004B69F3" w:rsidP="004B69F3">
      <w:pPr>
        <w:ind w:hanging="567"/>
        <w:jc w:val="center"/>
        <w:rPr>
          <w:sz w:val="28"/>
          <w:szCs w:val="28"/>
        </w:rPr>
      </w:pPr>
      <w:r w:rsidRPr="00CD21C4">
        <w:rPr>
          <w:sz w:val="28"/>
          <w:szCs w:val="28"/>
        </w:rPr>
        <w:t>в 4 «</w:t>
      </w:r>
      <w:r w:rsidR="001F6290">
        <w:rPr>
          <w:sz w:val="28"/>
          <w:szCs w:val="28"/>
        </w:rPr>
        <w:t>б</w:t>
      </w:r>
      <w:r w:rsidRPr="00CD21C4">
        <w:rPr>
          <w:sz w:val="28"/>
          <w:szCs w:val="28"/>
        </w:rPr>
        <w:t>» классе</w:t>
      </w:r>
    </w:p>
    <w:p w:rsidR="004B69F3" w:rsidRPr="00CD21C4" w:rsidRDefault="004B69F3" w:rsidP="004B69F3">
      <w:pPr>
        <w:ind w:hanging="567"/>
        <w:jc w:val="center"/>
        <w:rPr>
          <w:sz w:val="28"/>
          <w:szCs w:val="28"/>
        </w:rPr>
      </w:pPr>
      <w:r w:rsidRPr="00CD21C4">
        <w:rPr>
          <w:sz w:val="28"/>
          <w:szCs w:val="28"/>
        </w:rPr>
        <w:t>ФГОС</w:t>
      </w:r>
    </w:p>
    <w:p w:rsidR="00D01056" w:rsidRDefault="00CD21C4" w:rsidP="00CD21C4">
      <w:pP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0565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Программа по курсу внеурочной деятельности «</w:t>
      </w:r>
      <w:proofErr w:type="spellStart"/>
      <w:r w:rsidRPr="000565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Доноведение</w:t>
      </w:r>
      <w:proofErr w:type="spellEnd"/>
      <w:r w:rsidRPr="000565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» составлена на основе авторской программы </w:t>
      </w:r>
    </w:p>
    <w:p w:rsidR="00CD21C4" w:rsidRDefault="00CD21C4" w:rsidP="00CD21C4">
      <w:pPr>
        <w:rPr>
          <w:rFonts w:eastAsia="Calibri"/>
          <w:sz w:val="28"/>
          <w:szCs w:val="28"/>
          <w:lang w:eastAsia="en-US"/>
        </w:rPr>
      </w:pPr>
      <w:proofErr w:type="gramStart"/>
      <w:r w:rsidRPr="000565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Е.Ю. Сухаревской (Ростов-на-Дону:</w:t>
      </w:r>
      <w:proofErr w:type="gramEnd"/>
      <w:r w:rsidRPr="000565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Pr="000565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«Издательство БАРО – ПРЕСС», 2009.) и ф</w:t>
      </w:r>
      <w:r w:rsidRPr="00056531">
        <w:rPr>
          <w:rFonts w:eastAsia="Calibri"/>
          <w:sz w:val="28"/>
          <w:szCs w:val="28"/>
          <w:lang w:eastAsia="en-US"/>
        </w:rPr>
        <w:t xml:space="preserve">едерального государственного образовательного стандарта </w:t>
      </w:r>
      <w:proofErr w:type="gramEnd"/>
    </w:p>
    <w:p w:rsidR="004B69F3" w:rsidRPr="0001093D" w:rsidRDefault="00CD21C4" w:rsidP="00CD21C4">
      <w:pPr>
        <w:ind w:hanging="567"/>
        <w:jc w:val="center"/>
        <w:rPr>
          <w:sz w:val="44"/>
          <w:szCs w:val="44"/>
        </w:rPr>
      </w:pPr>
      <w:bookmarkStart w:id="0" w:name="_GoBack"/>
      <w:r w:rsidRPr="0001093D">
        <w:rPr>
          <w:rFonts w:eastAsia="Calibri"/>
          <w:sz w:val="28"/>
          <w:szCs w:val="28"/>
          <w:lang w:eastAsia="en-US"/>
        </w:rPr>
        <w:t>начального общего образования</w:t>
      </w:r>
    </w:p>
    <w:bookmarkEnd w:id="0"/>
    <w:p w:rsidR="004B69F3" w:rsidRPr="00F82564" w:rsidRDefault="004B69F3" w:rsidP="004B69F3">
      <w:pPr>
        <w:ind w:hanging="567"/>
        <w:jc w:val="center"/>
        <w:rPr>
          <w:sz w:val="36"/>
          <w:szCs w:val="36"/>
        </w:rPr>
      </w:pPr>
      <w:r w:rsidRPr="00F82564">
        <w:rPr>
          <w:sz w:val="36"/>
          <w:szCs w:val="36"/>
        </w:rPr>
        <w:t>Количество часов: 1час в неделю, 34 часа за год.</w:t>
      </w:r>
    </w:p>
    <w:p w:rsidR="004B69F3" w:rsidRPr="00F82564" w:rsidRDefault="004B69F3" w:rsidP="004B69F3">
      <w:pPr>
        <w:ind w:hanging="567"/>
        <w:jc w:val="center"/>
        <w:rPr>
          <w:b/>
          <w:sz w:val="36"/>
          <w:szCs w:val="36"/>
        </w:rPr>
      </w:pPr>
    </w:p>
    <w:p w:rsidR="004B69F3" w:rsidRDefault="004B69F3" w:rsidP="004B69F3">
      <w:pPr>
        <w:ind w:hanging="567"/>
        <w:jc w:val="center"/>
        <w:rPr>
          <w:sz w:val="36"/>
          <w:szCs w:val="36"/>
        </w:rPr>
      </w:pPr>
      <w:r>
        <w:rPr>
          <w:sz w:val="36"/>
          <w:szCs w:val="36"/>
        </w:rPr>
        <w:t>Учитель</w:t>
      </w:r>
      <w:proofErr w:type="gramStart"/>
      <w:r>
        <w:rPr>
          <w:sz w:val="36"/>
          <w:szCs w:val="36"/>
        </w:rPr>
        <w:t xml:space="preserve"> :</w:t>
      </w:r>
      <w:proofErr w:type="gramEnd"/>
      <w:r w:rsidR="001F6290">
        <w:rPr>
          <w:sz w:val="36"/>
          <w:szCs w:val="36"/>
        </w:rPr>
        <w:t xml:space="preserve"> </w:t>
      </w:r>
      <w:proofErr w:type="spellStart"/>
      <w:r w:rsidR="006D2DBA">
        <w:rPr>
          <w:sz w:val="36"/>
          <w:szCs w:val="36"/>
        </w:rPr>
        <w:t>Язепова</w:t>
      </w:r>
      <w:proofErr w:type="spellEnd"/>
      <w:r w:rsidR="006D2DBA">
        <w:rPr>
          <w:sz w:val="36"/>
          <w:szCs w:val="36"/>
        </w:rPr>
        <w:t xml:space="preserve"> Н.Н.</w:t>
      </w:r>
    </w:p>
    <w:p w:rsidR="004B69F3" w:rsidRDefault="004B69F3" w:rsidP="004B69F3">
      <w:pPr>
        <w:ind w:hanging="567"/>
        <w:jc w:val="center"/>
        <w:rPr>
          <w:sz w:val="36"/>
          <w:szCs w:val="36"/>
        </w:rPr>
      </w:pPr>
    </w:p>
    <w:p w:rsidR="004B69F3" w:rsidRDefault="004B69F3" w:rsidP="004B69F3">
      <w:pPr>
        <w:ind w:hanging="567"/>
        <w:jc w:val="center"/>
        <w:rPr>
          <w:sz w:val="36"/>
          <w:szCs w:val="36"/>
        </w:rPr>
      </w:pPr>
    </w:p>
    <w:p w:rsidR="004B69F3" w:rsidRDefault="004B69F3" w:rsidP="004B69F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2D5725">
        <w:rPr>
          <w:sz w:val="28"/>
          <w:szCs w:val="28"/>
        </w:rPr>
        <w:t>т. Тацинская</w:t>
      </w:r>
    </w:p>
    <w:p w:rsidR="004B69F3" w:rsidRPr="004B69F3" w:rsidRDefault="004B69F3" w:rsidP="004B69F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6D2DBA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D2DBA">
        <w:rPr>
          <w:sz w:val="28"/>
          <w:szCs w:val="28"/>
        </w:rPr>
        <w:t>20</w:t>
      </w:r>
      <w:r w:rsidRPr="002D5725">
        <w:rPr>
          <w:sz w:val="28"/>
          <w:szCs w:val="28"/>
        </w:rPr>
        <w:t xml:space="preserve"> учебный год.</w:t>
      </w:r>
    </w:p>
    <w:p w:rsidR="004B69F3" w:rsidRDefault="004B69F3" w:rsidP="004B69F3">
      <w:pPr>
        <w:pStyle w:val="a3"/>
        <w:ind w:left="0"/>
        <w:jc w:val="center"/>
        <w:rPr>
          <w:b w:val="0"/>
          <w:sz w:val="24"/>
        </w:rPr>
      </w:pPr>
    </w:p>
    <w:p w:rsidR="004B69F3" w:rsidRDefault="004B69F3" w:rsidP="004B69F3">
      <w:pPr>
        <w:pStyle w:val="a3"/>
        <w:ind w:left="0"/>
        <w:jc w:val="center"/>
        <w:rPr>
          <w:sz w:val="24"/>
        </w:rPr>
      </w:pPr>
    </w:p>
    <w:p w:rsidR="004B69F3" w:rsidRDefault="004B69F3" w:rsidP="004B69F3">
      <w:pPr>
        <w:ind w:left="567"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C0A15">
        <w:rPr>
          <w:rFonts w:eastAsia="Calibri"/>
          <w:b/>
          <w:sz w:val="28"/>
          <w:szCs w:val="28"/>
          <w:lang w:eastAsia="en-US"/>
        </w:rPr>
        <w:t>Планируемые результаты.</w:t>
      </w:r>
    </w:p>
    <w:p w:rsidR="004B69F3" w:rsidRPr="002340A6" w:rsidRDefault="004B69F3" w:rsidP="004B69F3">
      <w:pPr>
        <w:rPr>
          <w:rFonts w:eastAsia="Calibri"/>
          <w:b/>
          <w:lang w:eastAsia="en-US"/>
        </w:rPr>
      </w:pPr>
      <w:r w:rsidRPr="00CC7499">
        <w:rPr>
          <w:rFonts w:eastAsia="Calibri"/>
          <w:b/>
          <w:lang w:eastAsia="en-US"/>
        </w:rPr>
        <w:t>Актуальность курса</w:t>
      </w:r>
    </w:p>
    <w:p w:rsidR="004B69F3" w:rsidRPr="000A1907" w:rsidRDefault="004B69F3" w:rsidP="004B69F3">
      <w:pPr>
        <w:spacing w:after="200" w:line="276" w:lineRule="auto"/>
      </w:pPr>
      <w:proofErr w:type="spellStart"/>
      <w:r w:rsidRPr="000A1907">
        <w:t>Формированиеу</w:t>
      </w:r>
      <w:proofErr w:type="spellEnd"/>
      <w:r w:rsidRPr="000A1907">
        <w:t xml:space="preserve"> детей </w:t>
      </w:r>
      <w:proofErr w:type="spellStart"/>
      <w:r w:rsidRPr="000A1907">
        <w:t>младшегошкольного</w:t>
      </w:r>
      <w:proofErr w:type="spellEnd"/>
      <w:r w:rsidRPr="000A1907">
        <w:t xml:space="preserve"> возраста целостного представления о малой Родине – Донском крае и адекватного понимания места человека в </w:t>
      </w:r>
      <w:proofErr w:type="spellStart"/>
      <w:r w:rsidRPr="000A1907">
        <w:t>нём</w:t>
      </w:r>
      <w:proofErr w:type="gramStart"/>
      <w:r w:rsidRPr="000A1907">
        <w:rPr>
          <w:bCs/>
        </w:rPr>
        <w:t>.О</w:t>
      </w:r>
      <w:proofErr w:type="gramEnd"/>
      <w:r w:rsidRPr="000A1907">
        <w:rPr>
          <w:bCs/>
        </w:rPr>
        <w:t>бучающиеизучают</w:t>
      </w:r>
      <w:proofErr w:type="spellEnd"/>
      <w:r w:rsidRPr="000A1907">
        <w:t xml:space="preserve"> связи между живой и неживой природой родного </w:t>
      </w:r>
      <w:proofErr w:type="spellStart"/>
      <w:r w:rsidRPr="000A1907">
        <w:t>края,деятельностью</w:t>
      </w:r>
      <w:proofErr w:type="spellEnd"/>
      <w:r w:rsidRPr="000A1907">
        <w:t xml:space="preserve"> человека  в крае и состоянием природы Ростовской области. Учатся описывать наиболее важные события истории родного края и др.</w:t>
      </w:r>
    </w:p>
    <w:p w:rsidR="004B69F3" w:rsidRDefault="004B69F3" w:rsidP="004B69F3">
      <w:pPr>
        <w:ind w:left="567" w:firstLine="567"/>
        <w:rPr>
          <w:rFonts w:eastAsia="Calibri"/>
          <w:b/>
          <w:sz w:val="28"/>
          <w:szCs w:val="28"/>
          <w:lang w:eastAsia="en-US"/>
        </w:rPr>
      </w:pPr>
    </w:p>
    <w:p w:rsidR="004B69F3" w:rsidRPr="00FC0A15" w:rsidRDefault="004B69F3" w:rsidP="004B69F3">
      <w:pPr>
        <w:ind w:firstLine="567"/>
        <w:rPr>
          <w:rFonts w:eastAsia="Calibri"/>
          <w:b/>
          <w:i/>
          <w:lang w:eastAsia="en-US"/>
        </w:rPr>
      </w:pPr>
      <w:r w:rsidRPr="00FC0A15">
        <w:rPr>
          <w:rFonts w:eastAsia="Calibri"/>
          <w:b/>
          <w:i/>
          <w:lang w:eastAsia="en-US"/>
        </w:rPr>
        <w:t>В процессе изучения курса «</w:t>
      </w:r>
      <w:proofErr w:type="spellStart"/>
      <w:r w:rsidRPr="00FC0A15">
        <w:rPr>
          <w:rFonts w:eastAsia="Calibri"/>
          <w:b/>
          <w:i/>
          <w:lang w:eastAsia="en-US"/>
        </w:rPr>
        <w:t>Доноведение</w:t>
      </w:r>
      <w:proofErr w:type="spellEnd"/>
      <w:r w:rsidRPr="00FC0A15">
        <w:rPr>
          <w:rFonts w:eastAsia="Calibri"/>
          <w:b/>
          <w:i/>
          <w:lang w:eastAsia="en-US"/>
        </w:rPr>
        <w:t>» учащиеся должны: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иметь представления: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о связях между живой и неживой природой родного края;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о связях между деятельностью человека  в крае и состоянием природы Ростовской области;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об истории человека в древние времена, проживающего на Донской земле;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об истории родного края;</w:t>
      </w:r>
    </w:p>
    <w:p w:rsidR="004B69F3" w:rsidRPr="00FC0A15" w:rsidRDefault="004B69F3" w:rsidP="004B69F3">
      <w:pPr>
        <w:ind w:firstLine="567"/>
        <w:rPr>
          <w:rFonts w:eastAsia="Calibri"/>
          <w:i/>
          <w:lang w:eastAsia="en-US"/>
        </w:rPr>
      </w:pPr>
      <w:r w:rsidRPr="00FC0A15">
        <w:rPr>
          <w:rFonts w:eastAsia="Calibri"/>
          <w:i/>
          <w:lang w:eastAsia="en-US"/>
        </w:rPr>
        <w:t>знать: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объекты неживой и живой природы Ростовской области;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особенности погоды, рельефа, растительного и животного мира своей местности;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водоёмы Ростовской области и их значение в хозяйстве;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 xml:space="preserve">полезные ископаемые родного края, их месторождения и значение в хозяйстве; 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правила поведения в природе и меры её охраны в Ростовской области;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государственную символику Ростовской области, своего района;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важнейшие события в истории родного края;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народы, населяющие Ростовскую область (не менее трёх);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родственные связи в семье;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правила поведения в общественных местах и на улице;</w:t>
      </w:r>
    </w:p>
    <w:p w:rsidR="004B69F3" w:rsidRPr="00FC0A15" w:rsidRDefault="004B69F3" w:rsidP="004B69F3">
      <w:pPr>
        <w:rPr>
          <w:rFonts w:eastAsia="Calibri"/>
          <w:i/>
          <w:lang w:eastAsia="en-US"/>
        </w:rPr>
      </w:pPr>
      <w:r w:rsidRPr="00FC0A15">
        <w:rPr>
          <w:rFonts w:eastAsia="Calibri"/>
          <w:i/>
          <w:lang w:eastAsia="en-US"/>
        </w:rPr>
        <w:t>уметь: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различать объекты живой и неживой природы родного края, приводить примеры(3-4 названия каждого вида);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различать растения родного края – деревья, кустарники, травы, приводить примеры (3-4 названия каждого вида);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 xml:space="preserve">узнавать наиболее распространённые лекарственные растения родного края; 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приводить примеры представителей животного мира родного края (3-4 названия каждого вида);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приводить примеры достопримечательностей родного края (не менее 3);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 xml:space="preserve">описывать наиболее важные события истории родного края; 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>рассказывать по результатам экскурсии о достопримечательностях родного города (села);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lastRenderedPageBreak/>
        <w:t>-</w:t>
      </w:r>
      <w:r w:rsidRPr="00FC0A15">
        <w:rPr>
          <w:rFonts w:eastAsia="Calibri"/>
          <w:lang w:eastAsia="en-US"/>
        </w:rPr>
        <w:tab/>
        <w:t>показывать на карте Ростовской области границу области, крупные города и своё местонахождение;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</w:t>
      </w:r>
      <w:r w:rsidRPr="00FC0A15">
        <w:rPr>
          <w:rFonts w:eastAsia="Calibri"/>
          <w:lang w:eastAsia="en-US"/>
        </w:rPr>
        <w:tab/>
        <w:t xml:space="preserve">приводить примеры профессий </w:t>
      </w:r>
      <w:proofErr w:type="spellStart"/>
      <w:r w:rsidRPr="00FC0A15">
        <w:rPr>
          <w:rFonts w:eastAsia="Calibri"/>
          <w:lang w:eastAsia="en-US"/>
        </w:rPr>
        <w:t>людейсельского</w:t>
      </w:r>
      <w:proofErr w:type="spellEnd"/>
      <w:r w:rsidRPr="00FC0A15">
        <w:rPr>
          <w:rFonts w:eastAsia="Calibri"/>
          <w:lang w:eastAsia="en-US"/>
        </w:rPr>
        <w:t xml:space="preserve"> хозяйства и промышленности Ростовской области;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</w:p>
    <w:p w:rsidR="004B69F3" w:rsidRPr="00FC0A15" w:rsidRDefault="004B69F3" w:rsidP="004B69F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i/>
          <w:u w:val="single"/>
          <w:lang w:eastAsia="en-US"/>
        </w:rPr>
        <w:t xml:space="preserve">1. Личностным универсальным учебным </w:t>
      </w:r>
      <w:proofErr w:type="spellStart"/>
      <w:r w:rsidRPr="00FC0A15">
        <w:rPr>
          <w:rFonts w:eastAsia="Calibri"/>
          <w:i/>
          <w:u w:val="single"/>
          <w:lang w:eastAsia="en-US"/>
        </w:rPr>
        <w:t>действиям</w:t>
      </w:r>
      <w:proofErr w:type="gramStart"/>
      <w:r w:rsidRPr="00FC0A15">
        <w:rPr>
          <w:rFonts w:eastAsia="Calibri"/>
          <w:u w:val="single"/>
          <w:lang w:eastAsia="en-US"/>
        </w:rPr>
        <w:t>,</w:t>
      </w:r>
      <w:r w:rsidRPr="00FC0A15">
        <w:rPr>
          <w:rFonts w:eastAsia="Calibri"/>
          <w:lang w:eastAsia="en-US"/>
        </w:rPr>
        <w:t>о</w:t>
      </w:r>
      <w:proofErr w:type="gramEnd"/>
      <w:r w:rsidRPr="00FC0A15">
        <w:rPr>
          <w:rFonts w:eastAsia="Calibri"/>
          <w:lang w:eastAsia="en-US"/>
        </w:rPr>
        <w:t>беспечивающим</w:t>
      </w:r>
      <w:proofErr w:type="spellEnd"/>
      <w:r w:rsidRPr="00FC0A15">
        <w:rPr>
          <w:rFonts w:eastAsia="Calibri"/>
          <w:lang w:eastAsia="en-US"/>
        </w:rPr>
        <w:t xml:space="preserve"> ценностно-смысловую ориентацию учащихся в окружающем мире: </w:t>
      </w:r>
    </w:p>
    <w:p w:rsidR="004B69F3" w:rsidRPr="00FC0A15" w:rsidRDefault="004B69F3" w:rsidP="004B69F3">
      <w:pPr>
        <w:ind w:left="567"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   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4B69F3" w:rsidRPr="00FC0A15" w:rsidRDefault="004B69F3" w:rsidP="004B69F3">
      <w:pPr>
        <w:ind w:left="567" w:firstLine="567"/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защите;</w:t>
      </w:r>
    </w:p>
    <w:p w:rsidR="004B69F3" w:rsidRPr="00FC0A15" w:rsidRDefault="004B69F3" w:rsidP="004B69F3">
      <w:pPr>
        <w:ind w:firstLine="567"/>
        <w:rPr>
          <w:rFonts w:eastAsia="Calibri"/>
          <w:lang w:eastAsia="en-US"/>
        </w:rPr>
      </w:pPr>
      <w:r w:rsidRPr="00FC0A15">
        <w:rPr>
          <w:rFonts w:eastAsia="Calibri"/>
          <w:i/>
          <w:u w:val="single"/>
          <w:lang w:eastAsia="en-US"/>
        </w:rPr>
        <w:t>2. Регулятивным универсальным учебным действиям,</w:t>
      </w:r>
      <w:r w:rsidRPr="00FC0A15">
        <w:rPr>
          <w:rFonts w:eastAsia="Calibri"/>
          <w:lang w:eastAsia="en-US"/>
        </w:rPr>
        <w:t xml:space="preserve"> обеспечивающим организацию учащимся своей учебной деятельности: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 xml:space="preserve">-  ставить цель и задачи к собственной деятельности (на основе соотнесения того, что уже известно и усвоено учащимся, и того, что еще неизвестно); 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  составлять план исследований и проектов по заданной теме и определять последовательность собственных действий;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 xml:space="preserve">- вносить необходимые дополнения и коррективы в </w:t>
      </w:r>
      <w:proofErr w:type="gramStart"/>
      <w:r w:rsidRPr="00FC0A15">
        <w:rPr>
          <w:rFonts w:eastAsia="Calibri"/>
          <w:lang w:eastAsia="en-US"/>
        </w:rPr>
        <w:t>план</w:t>
      </w:r>
      <w:proofErr w:type="gramEnd"/>
      <w:r w:rsidRPr="00FC0A15">
        <w:rPr>
          <w:rFonts w:eastAsia="Calibri"/>
          <w:lang w:eastAsia="en-US"/>
        </w:rPr>
        <w:t xml:space="preserve"> и способ действия в случае расхождения с предлагаемым эталоном; 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 xml:space="preserve">-  оценивать собственные знания и умения; 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 xml:space="preserve">-  доводить дело до конца. 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i/>
          <w:u w:val="single"/>
          <w:lang w:eastAsia="en-US"/>
        </w:rPr>
        <w:t>3. Познавательным универсальным учебным действиям</w:t>
      </w:r>
      <w:r w:rsidRPr="00FC0A15">
        <w:rPr>
          <w:rFonts w:eastAsia="Calibri"/>
          <w:i/>
          <w:lang w:eastAsia="en-US"/>
        </w:rPr>
        <w:t xml:space="preserve">, </w:t>
      </w:r>
      <w:r w:rsidRPr="00FC0A15">
        <w:rPr>
          <w:rFonts w:eastAsia="Calibri"/>
          <w:lang w:eastAsia="en-US"/>
        </w:rPr>
        <w:t xml:space="preserve">включающим </w:t>
      </w:r>
      <w:proofErr w:type="spellStart"/>
      <w:r w:rsidRPr="00FC0A15">
        <w:rPr>
          <w:rFonts w:eastAsia="Calibri"/>
          <w:lang w:eastAsia="en-US"/>
        </w:rPr>
        <w:t>общеучебные</w:t>
      </w:r>
      <w:proofErr w:type="spellEnd"/>
      <w:r w:rsidRPr="00FC0A15">
        <w:rPr>
          <w:rFonts w:eastAsia="Calibri"/>
          <w:lang w:eastAsia="en-US"/>
        </w:rPr>
        <w:t>, логические действия постановки и решения проблем: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находить и  пользоваться учебной и справочной литературой для подготовки устных сообщений, выполнения самостоятельных исследований и проектов; в том числе с помощью компьютерных средств; использовать географическую карту Ростовской области как источник информации;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i/>
          <w:u w:val="single"/>
          <w:lang w:eastAsia="en-US"/>
        </w:rPr>
        <w:t>4. Коммуникативным универсальным учебным действиям,</w:t>
      </w:r>
      <w:r w:rsidRPr="00FC0A15">
        <w:rPr>
          <w:rFonts w:eastAsia="Calibri"/>
          <w:lang w:eastAsia="en-US"/>
        </w:rPr>
        <w:t xml:space="preserve"> обеспечивающим социальную компетентность и учет  позиции других людей, партнера по общению или деятельности:</w:t>
      </w:r>
    </w:p>
    <w:p w:rsidR="004B69F3" w:rsidRPr="00FC0A15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 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4B69F3" w:rsidRDefault="004B69F3" w:rsidP="004B69F3">
      <w:pPr>
        <w:rPr>
          <w:rFonts w:eastAsia="Calibri"/>
          <w:lang w:eastAsia="en-US"/>
        </w:rPr>
      </w:pPr>
      <w:r w:rsidRPr="00FC0A15">
        <w:rPr>
          <w:rFonts w:eastAsia="Calibri"/>
          <w:lang w:eastAsia="en-US"/>
        </w:rPr>
        <w:t>-  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</w:t>
      </w:r>
      <w:r>
        <w:rPr>
          <w:rFonts w:eastAsia="Calibri"/>
          <w:lang w:eastAsia="en-US"/>
        </w:rPr>
        <w:t>.</w:t>
      </w:r>
    </w:p>
    <w:p w:rsidR="004B69F3" w:rsidRDefault="004B69F3" w:rsidP="004B69F3">
      <w:pPr>
        <w:rPr>
          <w:rFonts w:eastAsia="Calibri"/>
          <w:lang w:eastAsia="en-US"/>
        </w:rPr>
      </w:pPr>
    </w:p>
    <w:p w:rsidR="004B69F3" w:rsidRDefault="004B69F3" w:rsidP="004B69F3">
      <w:pPr>
        <w:jc w:val="center"/>
        <w:rPr>
          <w:b/>
          <w:bCs/>
        </w:rPr>
      </w:pPr>
      <w:r w:rsidRPr="000B3F2D">
        <w:rPr>
          <w:b/>
          <w:bCs/>
        </w:rPr>
        <w:lastRenderedPageBreak/>
        <w:t>СОДЕРЖАНИЕ ПРОГРАММЫ</w:t>
      </w:r>
      <w:r>
        <w:rPr>
          <w:b/>
          <w:bCs/>
        </w:rPr>
        <w:t>.</w:t>
      </w:r>
    </w:p>
    <w:p w:rsidR="004B69F3" w:rsidRDefault="004B69F3" w:rsidP="004B69F3">
      <w:pPr>
        <w:jc w:val="center"/>
        <w:rPr>
          <w:b/>
          <w:bCs/>
        </w:rPr>
      </w:pPr>
    </w:p>
    <w:p w:rsidR="004B69F3" w:rsidRPr="000B3F2D" w:rsidRDefault="004B69F3" w:rsidP="004B69F3">
      <w:pPr>
        <w:pStyle w:val="a3"/>
        <w:ind w:left="0"/>
        <w:jc w:val="left"/>
        <w:rPr>
          <w:bCs w:val="0"/>
          <w:sz w:val="24"/>
        </w:rPr>
      </w:pPr>
      <w:r w:rsidRPr="000B3F2D">
        <w:rPr>
          <w:bCs w:val="0"/>
          <w:sz w:val="24"/>
        </w:rPr>
        <w:t>Я и окружающий мир (3ч)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 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Моя семья. Летопись семьи. Семейные традиции.</w:t>
      </w:r>
    </w:p>
    <w:p w:rsidR="004B69F3" w:rsidRPr="000B3F2D" w:rsidRDefault="004B69F3" w:rsidP="004B69F3">
      <w:pPr>
        <w:pStyle w:val="a3"/>
        <w:ind w:left="0"/>
        <w:rPr>
          <w:bCs w:val="0"/>
          <w:sz w:val="24"/>
        </w:rPr>
      </w:pPr>
      <w:r w:rsidRPr="000B3F2D">
        <w:rPr>
          <w:bCs w:val="0"/>
          <w:sz w:val="24"/>
        </w:rPr>
        <w:t>Человек и природа (8ч)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Экологические проблемы в крае. Проблемы воздуха и воды в Донском крае. Водные ресурсы региона. Природоохранные меры в крае. 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Почва Донского края и её значение для Ростовской области. Разрушение почвы в результате деятельности человека и меры по её охране. 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Развитие промышленности в Ростовской области.   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Экосистемы края. Экологическое равновесие в природе.  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Красная Книга Ростовской области. Её значение. Заповедники и заказники Ростовской области, их роль в охране окружающей среды. </w:t>
      </w:r>
    </w:p>
    <w:p w:rsidR="004B69F3" w:rsidRPr="000B3F2D" w:rsidRDefault="004B69F3" w:rsidP="004B69F3">
      <w:pPr>
        <w:jc w:val="both"/>
      </w:pPr>
      <w:r w:rsidRPr="000B3F2D">
        <w:rPr>
          <w:b/>
          <w:bCs/>
        </w:rPr>
        <w:t>Яркие страницы истории земли Донской (20ч)</w:t>
      </w:r>
    </w:p>
    <w:p w:rsidR="004B69F3" w:rsidRPr="000B3F2D" w:rsidRDefault="004B69F3" w:rsidP="004B69F3">
      <w:pPr>
        <w:jc w:val="both"/>
      </w:pPr>
      <w:r w:rsidRPr="000B3F2D">
        <w:t xml:space="preserve">Казаки – люди вольные. Казачьи символы. Степные рыцари. Ермак Могучий. Степан Разин. </w:t>
      </w:r>
    </w:p>
    <w:p w:rsidR="004B69F3" w:rsidRPr="000B3F2D" w:rsidRDefault="004B69F3" w:rsidP="004B69F3">
      <w:pPr>
        <w:jc w:val="both"/>
        <w:rPr>
          <w:b/>
          <w:bCs/>
        </w:rPr>
      </w:pPr>
      <w:r w:rsidRPr="000B3F2D">
        <w:t xml:space="preserve">Правление Петра </w:t>
      </w:r>
      <w:r w:rsidRPr="000B3F2D">
        <w:rPr>
          <w:lang w:val="en-US"/>
        </w:rPr>
        <w:t>I</w:t>
      </w:r>
      <w:r w:rsidRPr="000B3F2D">
        <w:t xml:space="preserve"> 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 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  Города Ростовской области: Азов, Таганрог, Ростов-на-Дону, Новочеркасск, Волгодонск. Летопись городов. </w:t>
      </w:r>
    </w:p>
    <w:p w:rsidR="004B69F3" w:rsidRPr="000B3F2D" w:rsidRDefault="004B69F3" w:rsidP="004B69F3">
      <w:pPr>
        <w:pStyle w:val="a3"/>
        <w:ind w:left="0"/>
        <w:rPr>
          <w:bCs w:val="0"/>
          <w:sz w:val="24"/>
        </w:rPr>
      </w:pPr>
      <w:r w:rsidRPr="000B3F2D">
        <w:rPr>
          <w:bCs w:val="0"/>
          <w:sz w:val="24"/>
        </w:rPr>
        <w:t>Жизнь на Дону (3ч)</w:t>
      </w:r>
    </w:p>
    <w:p w:rsidR="004B69F3" w:rsidRPr="000B3F2D" w:rsidRDefault="004B69F3" w:rsidP="004B69F3">
      <w:pPr>
        <w:jc w:val="both"/>
      </w:pPr>
      <w:r w:rsidRPr="000B3F2D">
        <w:t>Обычаи, летние обряды и праздники на Дону.</w:t>
      </w:r>
    </w:p>
    <w:p w:rsidR="004B69F3" w:rsidRPr="000B3F2D" w:rsidRDefault="004B69F3" w:rsidP="004B69F3">
      <w:pPr>
        <w:pStyle w:val="a3"/>
        <w:ind w:left="0"/>
        <w:rPr>
          <w:sz w:val="24"/>
        </w:rPr>
      </w:pPr>
    </w:p>
    <w:p w:rsidR="004B69F3" w:rsidRPr="000B3F2D" w:rsidRDefault="004B69F3" w:rsidP="004B69F3">
      <w:pPr>
        <w:pStyle w:val="a3"/>
        <w:spacing w:before="120"/>
        <w:ind w:left="0"/>
        <w:rPr>
          <w:i/>
          <w:sz w:val="24"/>
        </w:rPr>
      </w:pPr>
      <w:r w:rsidRPr="000B3F2D">
        <w:rPr>
          <w:bCs w:val="0"/>
          <w:i/>
          <w:sz w:val="24"/>
        </w:rPr>
        <w:t>Экскурсии</w:t>
      </w:r>
      <w:r w:rsidRPr="000B3F2D">
        <w:rPr>
          <w:rStyle w:val="a7"/>
          <w:bCs w:val="0"/>
          <w:i/>
          <w:sz w:val="24"/>
        </w:rPr>
        <w:footnoteReference w:id="1"/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В краеведческий (исторический) музей своего города, края с целью ознакомления с основными событиями истории города, края. В музей «Военно-исторический комплекс», к памятникам Великой отечественной войны.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>В краеведческий  музей своего города, края с целью ознакомления с основными представителями животного и растительного мира Донского края. В зоопарк, ботанический сад города, края.</w:t>
      </w:r>
    </w:p>
    <w:p w:rsidR="004B69F3" w:rsidRPr="000B3F2D" w:rsidRDefault="004B69F3" w:rsidP="004B69F3">
      <w:pPr>
        <w:pStyle w:val="a3"/>
        <w:spacing w:before="120"/>
        <w:ind w:left="0"/>
        <w:rPr>
          <w:bCs w:val="0"/>
          <w:i/>
          <w:sz w:val="24"/>
        </w:rPr>
      </w:pPr>
      <w:r w:rsidRPr="000B3F2D">
        <w:rPr>
          <w:bCs w:val="0"/>
          <w:i/>
          <w:sz w:val="24"/>
        </w:rPr>
        <w:t>Исследовательские, проектные и практические работы</w:t>
      </w:r>
    </w:p>
    <w:p w:rsidR="004B69F3" w:rsidRPr="000B3F2D" w:rsidRDefault="004B69F3" w:rsidP="004B69F3">
      <w:pPr>
        <w:jc w:val="both"/>
      </w:pPr>
      <w:r w:rsidRPr="000B3F2D">
        <w:t>Практическая работа: работа по карте Ростовской области; изготовление тематических поделок, атрибутики общества «Зелёный патруль».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t xml:space="preserve">Исследовательская деятельность по проблемам: </w:t>
      </w:r>
    </w:p>
    <w:p w:rsidR="004B69F3" w:rsidRPr="000B3F2D" w:rsidRDefault="004B69F3" w:rsidP="004B69F3">
      <w:pPr>
        <w:pStyle w:val="a3"/>
        <w:ind w:left="0"/>
        <w:rPr>
          <w:b w:val="0"/>
          <w:bCs w:val="0"/>
          <w:sz w:val="24"/>
        </w:rPr>
      </w:pPr>
      <w:r w:rsidRPr="000B3F2D">
        <w:rPr>
          <w:b w:val="0"/>
          <w:bCs w:val="0"/>
          <w:sz w:val="24"/>
        </w:rPr>
        <w:lastRenderedPageBreak/>
        <w:t>«Край, в котором я живу», «Экологические проблемы воздуха, воды, почвы родного края», «Влияние деятельности человека на природу»</w:t>
      </w:r>
      <w:proofErr w:type="gramStart"/>
      <w:r w:rsidRPr="000B3F2D">
        <w:rPr>
          <w:b w:val="0"/>
          <w:bCs w:val="0"/>
          <w:sz w:val="24"/>
        </w:rPr>
        <w:t>.«</w:t>
      </w:r>
      <w:proofErr w:type="gramEnd"/>
      <w:r w:rsidRPr="000B3F2D">
        <w:rPr>
          <w:b w:val="0"/>
          <w:bCs w:val="0"/>
          <w:sz w:val="24"/>
        </w:rPr>
        <w:t>Кто работает на родной земле», «Развитие промышленности Ростовской области».</w:t>
      </w:r>
    </w:p>
    <w:p w:rsidR="004B69F3" w:rsidRPr="000B3F2D" w:rsidRDefault="004B69F3" w:rsidP="004B69F3">
      <w:pPr>
        <w:jc w:val="both"/>
      </w:pPr>
      <w:r w:rsidRPr="000B3F2D">
        <w:t>Проекты: «Семейные традиции – это связь поколений», «Что я могу сделать с мусором»,  «Мир природной зоны родного края» и др.</w:t>
      </w:r>
    </w:p>
    <w:p w:rsidR="004B69F3" w:rsidRPr="000B3F2D" w:rsidRDefault="004B69F3" w:rsidP="004B69F3">
      <w:pPr>
        <w:jc w:val="both"/>
      </w:pPr>
      <w:r w:rsidRPr="000B3F2D">
        <w:t xml:space="preserve">Изготовление коллективного альбома «Красная книга Ростовской области». </w:t>
      </w: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6D2DBA" w:rsidRDefault="006D2DBA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Default="004B69F3" w:rsidP="004B69F3">
      <w:pPr>
        <w:jc w:val="both"/>
        <w:rPr>
          <w:b/>
        </w:rPr>
      </w:pPr>
    </w:p>
    <w:p w:rsidR="004B69F3" w:rsidRPr="00B34F24" w:rsidRDefault="004B69F3" w:rsidP="004B69F3">
      <w:pPr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Тематическое планирование курса «Доноведение»4 класс</w:t>
      </w:r>
    </w:p>
    <w:tbl>
      <w:tblPr>
        <w:tblpPr w:leftFromText="180" w:rightFromText="180" w:vertAnchor="text" w:horzAnchor="margin" w:tblpXSpec="center" w:tblpY="118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10"/>
        <w:gridCol w:w="982"/>
        <w:gridCol w:w="6686"/>
        <w:gridCol w:w="24"/>
        <w:gridCol w:w="1370"/>
        <w:gridCol w:w="3402"/>
      </w:tblGrid>
      <w:tr w:rsidR="004B69F3" w:rsidTr="00B836E0">
        <w:trPr>
          <w:trHeight w:val="597"/>
        </w:trPr>
        <w:tc>
          <w:tcPr>
            <w:tcW w:w="675" w:type="dxa"/>
          </w:tcPr>
          <w:p w:rsidR="004B69F3" w:rsidRPr="00FC0A15" w:rsidRDefault="004B69F3" w:rsidP="00B836E0">
            <w:pPr>
              <w:rPr>
                <w:b/>
              </w:rPr>
            </w:pPr>
            <w:r w:rsidRPr="00FC0A15">
              <w:rPr>
                <w:b/>
              </w:rPr>
              <w:t>№</w:t>
            </w:r>
          </w:p>
          <w:p w:rsidR="004B69F3" w:rsidRPr="00FC0A15" w:rsidRDefault="004B69F3" w:rsidP="00B836E0">
            <w:pPr>
              <w:rPr>
                <w:b/>
              </w:rPr>
            </w:pPr>
            <w:r w:rsidRPr="00FC0A15">
              <w:rPr>
                <w:b/>
              </w:rPr>
              <w:t>п\</w:t>
            </w:r>
            <w:proofErr w:type="gramStart"/>
            <w:r w:rsidRPr="00FC0A15">
              <w:rPr>
                <w:b/>
              </w:rPr>
              <w:t>п</w:t>
            </w:r>
            <w:proofErr w:type="gramEnd"/>
          </w:p>
        </w:tc>
        <w:tc>
          <w:tcPr>
            <w:tcW w:w="3261" w:type="dxa"/>
          </w:tcPr>
          <w:p w:rsidR="004B69F3" w:rsidRPr="00FC0A15" w:rsidRDefault="004B69F3" w:rsidP="00B836E0">
            <w:pPr>
              <w:jc w:val="center"/>
              <w:rPr>
                <w:b/>
              </w:rPr>
            </w:pPr>
            <w:r w:rsidRPr="00FC0A15">
              <w:rPr>
                <w:b/>
              </w:rPr>
              <w:t>Тема урока</w:t>
            </w:r>
          </w:p>
        </w:tc>
        <w:tc>
          <w:tcPr>
            <w:tcW w:w="992" w:type="dxa"/>
            <w:gridSpan w:val="2"/>
          </w:tcPr>
          <w:p w:rsidR="004B69F3" w:rsidRPr="00FC0A15" w:rsidRDefault="004B69F3" w:rsidP="00B836E0">
            <w:pPr>
              <w:rPr>
                <w:b/>
              </w:rPr>
            </w:pPr>
            <w:r w:rsidRPr="00FC0A15">
              <w:rPr>
                <w:b/>
              </w:rPr>
              <w:t>Дата</w:t>
            </w:r>
          </w:p>
        </w:tc>
        <w:tc>
          <w:tcPr>
            <w:tcW w:w="6710" w:type="dxa"/>
            <w:gridSpan w:val="2"/>
          </w:tcPr>
          <w:p w:rsidR="004B69F3" w:rsidRPr="00FC0A15" w:rsidRDefault="004B69F3" w:rsidP="00B836E0">
            <w:pPr>
              <w:jc w:val="center"/>
              <w:rPr>
                <w:b/>
              </w:rPr>
            </w:pPr>
            <w:r w:rsidRPr="00FC0A15">
              <w:rPr>
                <w:b/>
              </w:rPr>
              <w:t>Задачи урока</w:t>
            </w:r>
          </w:p>
        </w:tc>
        <w:tc>
          <w:tcPr>
            <w:tcW w:w="1370" w:type="dxa"/>
          </w:tcPr>
          <w:p w:rsidR="004B69F3" w:rsidRPr="00FC0A15" w:rsidRDefault="004B69F3" w:rsidP="00B836E0">
            <w:pPr>
              <w:rPr>
                <w:b/>
              </w:rPr>
            </w:pPr>
            <w:r w:rsidRPr="00FC0A15">
              <w:rPr>
                <w:b/>
              </w:rPr>
              <w:t>Форма занятия</w:t>
            </w:r>
          </w:p>
        </w:tc>
        <w:tc>
          <w:tcPr>
            <w:tcW w:w="3402" w:type="dxa"/>
          </w:tcPr>
          <w:p w:rsidR="004B69F3" w:rsidRPr="00FC0A15" w:rsidRDefault="004B69F3" w:rsidP="00B836E0">
            <w:pPr>
              <w:rPr>
                <w:b/>
              </w:rPr>
            </w:pPr>
            <w:r w:rsidRPr="00FC0A15">
              <w:rPr>
                <w:b/>
              </w:rPr>
              <w:t>Виды деятельности</w:t>
            </w:r>
          </w:p>
        </w:tc>
      </w:tr>
      <w:tr w:rsidR="004B69F3" w:rsidTr="00B836E0">
        <w:trPr>
          <w:trHeight w:val="255"/>
        </w:trPr>
        <w:tc>
          <w:tcPr>
            <w:tcW w:w="16410" w:type="dxa"/>
            <w:gridSpan w:val="8"/>
          </w:tcPr>
          <w:p w:rsidR="004B69F3" w:rsidRPr="000559D4" w:rsidRDefault="004B69F3" w:rsidP="00B836E0">
            <w:pPr>
              <w:jc w:val="center"/>
              <w:rPr>
                <w:b/>
              </w:rPr>
            </w:pPr>
            <w:r w:rsidRPr="000559D4">
              <w:rPr>
                <w:b/>
              </w:rPr>
              <w:t>Я и окружающий мир</w:t>
            </w:r>
            <w:r>
              <w:rPr>
                <w:b/>
              </w:rPr>
              <w:t xml:space="preserve"> (3 часа)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 xml:space="preserve">1. </w:t>
            </w:r>
          </w:p>
        </w:tc>
        <w:tc>
          <w:tcPr>
            <w:tcW w:w="3261" w:type="dxa"/>
          </w:tcPr>
          <w:p w:rsidR="004B69F3" w:rsidRDefault="004B69F3" w:rsidP="00B836E0">
            <w:r>
              <w:t>Донской край – мой край!</w:t>
            </w:r>
          </w:p>
        </w:tc>
        <w:tc>
          <w:tcPr>
            <w:tcW w:w="992" w:type="dxa"/>
            <w:gridSpan w:val="2"/>
          </w:tcPr>
          <w:p w:rsidR="004B69F3" w:rsidRDefault="004B69F3" w:rsidP="00F42045">
            <w:pPr>
              <w:jc w:val="center"/>
            </w:pPr>
            <w:r>
              <w:t>0</w:t>
            </w:r>
            <w:r w:rsidR="00F42045">
              <w:t>6</w:t>
            </w:r>
            <w:r>
              <w:t>.09</w:t>
            </w:r>
          </w:p>
        </w:tc>
        <w:tc>
          <w:tcPr>
            <w:tcW w:w="6710" w:type="dxa"/>
            <w:gridSpan w:val="2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>Дать  представление о Ростовской  области как о  малой Родине; познакомить с административной картой Области Войска Донского и Ростовской области, её районами.</w:t>
            </w:r>
          </w:p>
        </w:tc>
        <w:tc>
          <w:tcPr>
            <w:tcW w:w="1370" w:type="dxa"/>
          </w:tcPr>
          <w:p w:rsidR="004B69F3" w:rsidRPr="00FC0A15" w:rsidRDefault="004B69F3" w:rsidP="00B836E0">
            <w:pPr>
              <w:rPr>
                <w:i/>
              </w:rPr>
            </w:pPr>
            <w:r w:rsidRPr="00FC0A15">
              <w:rPr>
                <w:i/>
                <w:sz w:val="22"/>
                <w:szCs w:val="22"/>
              </w:rPr>
              <w:t>Заочная экскурсия</w:t>
            </w:r>
          </w:p>
        </w:tc>
        <w:tc>
          <w:tcPr>
            <w:tcW w:w="3402" w:type="dxa"/>
          </w:tcPr>
          <w:p w:rsidR="004B69F3" w:rsidRDefault="004B69F3" w:rsidP="00B836E0">
            <w:r>
              <w:t xml:space="preserve">Исследовательская работа «Край, в котором я живу» 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2-3</w:t>
            </w:r>
          </w:p>
        </w:tc>
        <w:tc>
          <w:tcPr>
            <w:tcW w:w="3261" w:type="dxa"/>
          </w:tcPr>
          <w:p w:rsidR="004B69F3" w:rsidRDefault="004B69F3" w:rsidP="00B836E0">
            <w:r>
              <w:t>Что ты знаешь о роде своём?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1</w:t>
            </w:r>
            <w:r w:rsidR="00F42045">
              <w:t>3</w:t>
            </w:r>
            <w:r>
              <w:t>.09</w:t>
            </w:r>
          </w:p>
          <w:p w:rsidR="004B69F3" w:rsidRDefault="00F42045" w:rsidP="00B836E0">
            <w:pPr>
              <w:jc w:val="center"/>
            </w:pPr>
            <w:r>
              <w:t>20</w:t>
            </w:r>
            <w:r w:rsidR="004B69F3">
              <w:t>.09</w:t>
            </w:r>
          </w:p>
        </w:tc>
        <w:tc>
          <w:tcPr>
            <w:tcW w:w="6710" w:type="dxa"/>
            <w:gridSpan w:val="2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 xml:space="preserve">Показать ученикам, что их личная история и история их семьи являются частью истории страны; </w:t>
            </w:r>
          </w:p>
          <w:p w:rsidR="004B69F3" w:rsidRPr="000559D4" w:rsidRDefault="004B69F3" w:rsidP="00B836E0">
            <w:r w:rsidRPr="000559D4">
              <w:rPr>
                <w:sz w:val="22"/>
                <w:szCs w:val="22"/>
              </w:rPr>
              <w:t xml:space="preserve">- научить составлять летопись своей семьи; соблюдать семейные традиции. </w:t>
            </w:r>
          </w:p>
        </w:tc>
        <w:tc>
          <w:tcPr>
            <w:tcW w:w="1370" w:type="dxa"/>
          </w:tcPr>
          <w:p w:rsidR="004B69F3" w:rsidRPr="00FC0A15" w:rsidRDefault="004B69F3" w:rsidP="00B836E0">
            <w:pPr>
              <w:rPr>
                <w:i/>
              </w:rPr>
            </w:pPr>
            <w:r w:rsidRPr="00FC0A15">
              <w:rPr>
                <w:i/>
                <w:sz w:val="22"/>
                <w:szCs w:val="22"/>
              </w:rPr>
              <w:t>Аукцион знаний</w:t>
            </w:r>
          </w:p>
        </w:tc>
        <w:tc>
          <w:tcPr>
            <w:tcW w:w="3402" w:type="dxa"/>
          </w:tcPr>
          <w:p w:rsidR="004B69F3" w:rsidRDefault="004B69F3" w:rsidP="00B836E0">
            <w:r>
              <w:t>Защита проекта «Моя семья»</w:t>
            </w:r>
          </w:p>
          <w:p w:rsidR="004B69F3" w:rsidRDefault="004B69F3" w:rsidP="00B836E0"/>
        </w:tc>
      </w:tr>
      <w:tr w:rsidR="004B69F3" w:rsidRPr="00415441" w:rsidTr="00B836E0">
        <w:tc>
          <w:tcPr>
            <w:tcW w:w="16410" w:type="dxa"/>
            <w:gridSpan w:val="8"/>
          </w:tcPr>
          <w:p w:rsidR="004B69F3" w:rsidRPr="00FC0A15" w:rsidRDefault="004B69F3" w:rsidP="00B836E0">
            <w:pPr>
              <w:pStyle w:val="2"/>
              <w:spacing w:before="60" w:after="60"/>
              <w:ind w:firstLine="0"/>
              <w:jc w:val="center"/>
              <w:rPr>
                <w:b/>
                <w:bCs/>
              </w:rPr>
            </w:pPr>
            <w:r w:rsidRPr="00FC0A15">
              <w:rPr>
                <w:b/>
                <w:bCs/>
              </w:rPr>
              <w:t>Яркие страницы  истории земли Донской</w:t>
            </w:r>
            <w:r>
              <w:rPr>
                <w:b/>
                <w:bCs/>
              </w:rPr>
              <w:t xml:space="preserve"> (20 часов)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4</w:t>
            </w:r>
          </w:p>
        </w:tc>
        <w:tc>
          <w:tcPr>
            <w:tcW w:w="3261" w:type="dxa"/>
          </w:tcPr>
          <w:p w:rsidR="004B69F3" w:rsidRDefault="004B69F3" w:rsidP="00B836E0">
            <w:r>
              <w:t>На казачьем Кругу</w:t>
            </w:r>
          </w:p>
        </w:tc>
        <w:tc>
          <w:tcPr>
            <w:tcW w:w="992" w:type="dxa"/>
            <w:gridSpan w:val="2"/>
          </w:tcPr>
          <w:p w:rsidR="004B69F3" w:rsidRDefault="004B69F3" w:rsidP="00F42045">
            <w:pPr>
              <w:jc w:val="center"/>
            </w:pPr>
            <w:r>
              <w:t>2</w:t>
            </w:r>
            <w:r w:rsidR="00F42045">
              <w:t>7</w:t>
            </w:r>
            <w:r>
              <w:t>.09</w:t>
            </w:r>
          </w:p>
        </w:tc>
        <w:tc>
          <w:tcPr>
            <w:tcW w:w="6710" w:type="dxa"/>
            <w:gridSpan w:val="2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>Познакомить с историей  казачьих символов, управлением в казачьей станице.</w:t>
            </w:r>
          </w:p>
        </w:tc>
        <w:tc>
          <w:tcPr>
            <w:tcW w:w="1370" w:type="dxa"/>
            <w:vMerge w:val="restart"/>
          </w:tcPr>
          <w:p w:rsidR="004B69F3" w:rsidRPr="00FC0A15" w:rsidRDefault="004B69F3" w:rsidP="00B836E0">
            <w:pPr>
              <w:rPr>
                <w:i/>
              </w:rPr>
            </w:pPr>
            <w:r w:rsidRPr="00FC0A15">
              <w:rPr>
                <w:i/>
                <w:sz w:val="22"/>
                <w:szCs w:val="22"/>
              </w:rPr>
              <w:t xml:space="preserve">Путешествие </w:t>
            </w:r>
            <w:proofErr w:type="spellStart"/>
            <w:r w:rsidRPr="00FC0A15">
              <w:rPr>
                <w:i/>
                <w:sz w:val="22"/>
                <w:szCs w:val="22"/>
              </w:rPr>
              <w:t>впрошлое</w:t>
            </w:r>
            <w:proofErr w:type="spellEnd"/>
          </w:p>
        </w:tc>
        <w:tc>
          <w:tcPr>
            <w:tcW w:w="3402" w:type="dxa"/>
            <w:vMerge w:val="restart"/>
          </w:tcPr>
          <w:p w:rsidR="004B69F3" w:rsidRDefault="004B69F3" w:rsidP="00B836E0">
            <w:r>
              <w:t xml:space="preserve">Экскурсия в краеведческий музей 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5</w:t>
            </w:r>
          </w:p>
        </w:tc>
        <w:tc>
          <w:tcPr>
            <w:tcW w:w="3261" w:type="dxa"/>
          </w:tcPr>
          <w:p w:rsidR="004B69F3" w:rsidRDefault="004B69F3" w:rsidP="00B836E0">
            <w:r>
              <w:t>Донской казак хват, силой, удалью богат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0</w:t>
            </w:r>
            <w:r w:rsidR="00F42045">
              <w:t>4</w:t>
            </w:r>
            <w:r>
              <w:t>.10</w:t>
            </w:r>
          </w:p>
        </w:tc>
        <w:tc>
          <w:tcPr>
            <w:tcW w:w="6710" w:type="dxa"/>
            <w:gridSpan w:val="2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>Способствовать пониманию идей казачьей вольности; познакомить с историей казачьих походов.</w:t>
            </w:r>
          </w:p>
          <w:p w:rsidR="004B69F3" w:rsidRPr="000559D4" w:rsidRDefault="004B69F3" w:rsidP="00B836E0">
            <w:r w:rsidRPr="000559D4">
              <w:rPr>
                <w:sz w:val="22"/>
                <w:szCs w:val="22"/>
              </w:rPr>
              <w:t xml:space="preserve">Способствовать пониманию значения службы Отчизне, Родине, краю. </w:t>
            </w:r>
          </w:p>
        </w:tc>
        <w:tc>
          <w:tcPr>
            <w:tcW w:w="1370" w:type="dxa"/>
            <w:vMerge/>
          </w:tcPr>
          <w:p w:rsidR="004B69F3" w:rsidRDefault="004B69F3" w:rsidP="00B836E0"/>
        </w:tc>
        <w:tc>
          <w:tcPr>
            <w:tcW w:w="3402" w:type="dxa"/>
            <w:vMerge/>
          </w:tcPr>
          <w:p w:rsidR="004B69F3" w:rsidRDefault="004B69F3" w:rsidP="00B836E0"/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6</w:t>
            </w:r>
          </w:p>
        </w:tc>
        <w:tc>
          <w:tcPr>
            <w:tcW w:w="3261" w:type="dxa"/>
          </w:tcPr>
          <w:p w:rsidR="004B69F3" w:rsidRDefault="004B69F3" w:rsidP="00B836E0">
            <w:r>
              <w:t xml:space="preserve">Ермак Могучий. </w:t>
            </w:r>
          </w:p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4B69F3" w:rsidP="00F42045">
            <w:pPr>
              <w:jc w:val="center"/>
            </w:pPr>
            <w:r>
              <w:t>1</w:t>
            </w:r>
            <w:r w:rsidR="00F42045">
              <w:t>1</w:t>
            </w:r>
            <w:r>
              <w:t>.10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Формировать чувство гордости за великих людей – наших земляков.</w:t>
            </w:r>
          </w:p>
        </w:tc>
        <w:tc>
          <w:tcPr>
            <w:tcW w:w="1370" w:type="dxa"/>
            <w:vMerge w:val="restart"/>
          </w:tcPr>
          <w:p w:rsidR="004B69F3" w:rsidRDefault="004B69F3" w:rsidP="00B836E0">
            <w:r w:rsidRPr="002F6AD9">
              <w:rPr>
                <w:i/>
              </w:rPr>
              <w:t>Путешествие в прошлое</w:t>
            </w:r>
          </w:p>
        </w:tc>
        <w:tc>
          <w:tcPr>
            <w:tcW w:w="3402" w:type="dxa"/>
          </w:tcPr>
          <w:p w:rsidR="004B69F3" w:rsidRDefault="004B69F3" w:rsidP="00B836E0">
            <w:r>
              <w:t>Составление теста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7</w:t>
            </w:r>
          </w:p>
        </w:tc>
        <w:tc>
          <w:tcPr>
            <w:tcW w:w="3261" w:type="dxa"/>
          </w:tcPr>
          <w:p w:rsidR="004B69F3" w:rsidRDefault="004B69F3" w:rsidP="00B836E0">
            <w:r>
              <w:t>Степан Разин.</w:t>
            </w:r>
          </w:p>
          <w:p w:rsidR="004B69F3" w:rsidRDefault="004B69F3" w:rsidP="00B836E0"/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4B69F3" w:rsidP="00F42045">
            <w:pPr>
              <w:jc w:val="center"/>
            </w:pPr>
            <w:r>
              <w:t>1</w:t>
            </w:r>
            <w:r w:rsidR="00F42045">
              <w:t>8</w:t>
            </w:r>
            <w:r>
              <w:t>.10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Познакомить с причинами казачьих восстаний («С Дона выдачи нет!»; «Границы России лежали на передней луке казачьего седла»).</w:t>
            </w:r>
          </w:p>
        </w:tc>
        <w:tc>
          <w:tcPr>
            <w:tcW w:w="1370" w:type="dxa"/>
            <w:vMerge/>
          </w:tcPr>
          <w:p w:rsidR="004B69F3" w:rsidRDefault="004B69F3" w:rsidP="00B836E0"/>
        </w:tc>
        <w:tc>
          <w:tcPr>
            <w:tcW w:w="3402" w:type="dxa"/>
          </w:tcPr>
          <w:p w:rsidR="004B69F3" w:rsidRDefault="004B69F3" w:rsidP="00B836E0">
            <w:r>
              <w:t>Доклады-сообщения учащихся. Проблемный диспут «Причины казачьего восстания»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8-9</w:t>
            </w:r>
          </w:p>
        </w:tc>
        <w:tc>
          <w:tcPr>
            <w:tcW w:w="3261" w:type="dxa"/>
          </w:tcPr>
          <w:p w:rsidR="004B69F3" w:rsidRDefault="004B69F3" w:rsidP="00B836E0">
            <w:r>
              <w:t>Роль Петра 1 в истории России и родного края.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2</w:t>
            </w:r>
            <w:r w:rsidR="00F42045">
              <w:t>5</w:t>
            </w:r>
            <w:r>
              <w:t>.10</w:t>
            </w:r>
          </w:p>
          <w:p w:rsidR="004B69F3" w:rsidRDefault="004B69F3" w:rsidP="00F42045">
            <w:pPr>
              <w:jc w:val="center"/>
            </w:pPr>
            <w:r>
              <w:t>0</w:t>
            </w:r>
            <w:r w:rsidR="00F42045">
              <w:t>8</w:t>
            </w:r>
            <w:r>
              <w:t>.11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 xml:space="preserve">Показать судьбоносное значение реформ Петра </w:t>
            </w:r>
            <w:r>
              <w:rPr>
                <w:lang w:val="en-US"/>
              </w:rPr>
              <w:t>I</w:t>
            </w:r>
            <w:r>
              <w:t xml:space="preserve"> для казачества. Значение для России взятие г</w:t>
            </w:r>
            <w:proofErr w:type="gramStart"/>
            <w:r>
              <w:t>.А</w:t>
            </w:r>
            <w:proofErr w:type="gramEnd"/>
            <w:r>
              <w:t>зова.</w:t>
            </w:r>
          </w:p>
          <w:p w:rsidR="004B69F3" w:rsidRDefault="004B69F3" w:rsidP="00B836E0"/>
        </w:tc>
        <w:tc>
          <w:tcPr>
            <w:tcW w:w="1370" w:type="dxa"/>
          </w:tcPr>
          <w:p w:rsidR="004B69F3" w:rsidRPr="002F6AD9" w:rsidRDefault="004B69F3" w:rsidP="00B836E0">
            <w:pPr>
              <w:rPr>
                <w:i/>
              </w:rPr>
            </w:pPr>
            <w:r w:rsidRPr="002F6AD9">
              <w:rPr>
                <w:i/>
                <w:sz w:val="22"/>
                <w:szCs w:val="22"/>
              </w:rPr>
              <w:t>презентация</w:t>
            </w:r>
          </w:p>
        </w:tc>
        <w:tc>
          <w:tcPr>
            <w:tcW w:w="3402" w:type="dxa"/>
          </w:tcPr>
          <w:p w:rsidR="004B69F3" w:rsidRDefault="004B69F3" w:rsidP="00B836E0">
            <w:r>
              <w:t xml:space="preserve">Экскурсия в краеведческий музей. Составление летописи города Азова. 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10</w:t>
            </w:r>
          </w:p>
        </w:tc>
        <w:tc>
          <w:tcPr>
            <w:tcW w:w="3261" w:type="dxa"/>
          </w:tcPr>
          <w:p w:rsidR="004B69F3" w:rsidRDefault="004B69F3" w:rsidP="00B836E0">
            <w:r>
              <w:t xml:space="preserve">Таганрог – первый порт России </w:t>
            </w:r>
          </w:p>
        </w:tc>
        <w:tc>
          <w:tcPr>
            <w:tcW w:w="992" w:type="dxa"/>
            <w:gridSpan w:val="2"/>
          </w:tcPr>
          <w:p w:rsidR="004B69F3" w:rsidRDefault="004B69F3" w:rsidP="00F42045">
            <w:pPr>
              <w:jc w:val="center"/>
            </w:pPr>
            <w:r>
              <w:t>1</w:t>
            </w:r>
            <w:r w:rsidR="00F42045">
              <w:t>5</w:t>
            </w:r>
            <w:r>
              <w:t>.11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Показать значение строительство морского порта для России. Познакомить с историей города</w:t>
            </w:r>
          </w:p>
        </w:tc>
        <w:tc>
          <w:tcPr>
            <w:tcW w:w="1370" w:type="dxa"/>
          </w:tcPr>
          <w:p w:rsidR="004B69F3" w:rsidRDefault="004B69F3" w:rsidP="00B836E0">
            <w:r w:rsidRPr="002F6AD9">
              <w:rPr>
                <w:i/>
              </w:rPr>
              <w:t>презентация</w:t>
            </w:r>
          </w:p>
        </w:tc>
        <w:tc>
          <w:tcPr>
            <w:tcW w:w="3402" w:type="dxa"/>
          </w:tcPr>
          <w:p w:rsidR="004B69F3" w:rsidRDefault="004B69F3" w:rsidP="00B836E0">
            <w:r>
              <w:t>Экскурсия по г</w:t>
            </w:r>
            <w:proofErr w:type="gramStart"/>
            <w:r>
              <w:t>.Т</w:t>
            </w:r>
            <w:proofErr w:type="gramEnd"/>
            <w:r>
              <w:t xml:space="preserve">аганрогу. Составление летописи города Таганрога. 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11</w:t>
            </w:r>
          </w:p>
        </w:tc>
        <w:tc>
          <w:tcPr>
            <w:tcW w:w="3261" w:type="dxa"/>
          </w:tcPr>
          <w:p w:rsidR="004B69F3" w:rsidRDefault="004B69F3" w:rsidP="00B836E0">
            <w:r>
              <w:t>Крепость Димитрия Ростовского</w:t>
            </w:r>
          </w:p>
        </w:tc>
        <w:tc>
          <w:tcPr>
            <w:tcW w:w="992" w:type="dxa"/>
            <w:gridSpan w:val="2"/>
          </w:tcPr>
          <w:p w:rsidR="004B69F3" w:rsidRDefault="004B69F3" w:rsidP="00F42045">
            <w:pPr>
              <w:jc w:val="center"/>
            </w:pPr>
            <w:r>
              <w:t>2</w:t>
            </w:r>
            <w:r w:rsidR="00F42045">
              <w:t>2</w:t>
            </w:r>
            <w:r>
              <w:t>.11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Показать значение строительство крепости для всей России. Познакомить с историей города Ростова-на-Дону</w:t>
            </w:r>
          </w:p>
        </w:tc>
        <w:tc>
          <w:tcPr>
            <w:tcW w:w="1370" w:type="dxa"/>
          </w:tcPr>
          <w:p w:rsidR="004B69F3" w:rsidRDefault="004B69F3" w:rsidP="00B836E0">
            <w:r w:rsidRPr="002F6AD9">
              <w:rPr>
                <w:i/>
              </w:rPr>
              <w:t>презентация</w:t>
            </w:r>
          </w:p>
        </w:tc>
        <w:tc>
          <w:tcPr>
            <w:tcW w:w="3402" w:type="dxa"/>
          </w:tcPr>
          <w:p w:rsidR="004B69F3" w:rsidRDefault="004B69F3" w:rsidP="00B836E0">
            <w:r>
              <w:t>Экскурсия по г</w:t>
            </w:r>
            <w:proofErr w:type="gramStart"/>
            <w:r>
              <w:t>.Р</w:t>
            </w:r>
            <w:proofErr w:type="gramEnd"/>
            <w:r>
              <w:t xml:space="preserve">остову-на-Дону. Составление летописи города Ростова-на-Дону. 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lastRenderedPageBreak/>
              <w:t>12</w:t>
            </w:r>
          </w:p>
        </w:tc>
        <w:tc>
          <w:tcPr>
            <w:tcW w:w="3261" w:type="dxa"/>
          </w:tcPr>
          <w:p w:rsidR="004B69F3" w:rsidRDefault="004B69F3" w:rsidP="00B836E0">
            <w:r>
              <w:t>Емельян Пугачёв. Предводитель крестьянского восстания</w:t>
            </w:r>
          </w:p>
        </w:tc>
        <w:tc>
          <w:tcPr>
            <w:tcW w:w="992" w:type="dxa"/>
            <w:gridSpan w:val="2"/>
          </w:tcPr>
          <w:p w:rsidR="004B69F3" w:rsidRDefault="004B69F3" w:rsidP="00F42045">
            <w:pPr>
              <w:jc w:val="center"/>
            </w:pPr>
            <w:r>
              <w:t>2</w:t>
            </w:r>
            <w:r w:rsidR="00F42045">
              <w:t>9</w:t>
            </w:r>
            <w:r>
              <w:t>.11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Рассказать о двойственном образе Е.Пугачева и «</w:t>
            </w:r>
            <w:proofErr w:type="gramStart"/>
            <w:r>
              <w:t>пугачевщины</w:t>
            </w:r>
            <w:proofErr w:type="gramEnd"/>
            <w:r>
              <w:t>»;</w:t>
            </w:r>
          </w:p>
          <w:p w:rsidR="004B69F3" w:rsidRDefault="004B69F3" w:rsidP="00B836E0">
            <w:r>
              <w:t>место Пугачева в истории казачества.</w:t>
            </w:r>
          </w:p>
        </w:tc>
        <w:tc>
          <w:tcPr>
            <w:tcW w:w="1370" w:type="dxa"/>
          </w:tcPr>
          <w:p w:rsidR="004B69F3" w:rsidRDefault="004B69F3" w:rsidP="00B836E0">
            <w:r w:rsidRPr="002F6AD9">
              <w:rPr>
                <w:i/>
              </w:rPr>
              <w:t>презентация</w:t>
            </w:r>
          </w:p>
        </w:tc>
        <w:tc>
          <w:tcPr>
            <w:tcW w:w="3402" w:type="dxa"/>
          </w:tcPr>
          <w:p w:rsidR="004B69F3" w:rsidRDefault="004B69F3" w:rsidP="00B836E0">
            <w:r>
              <w:t>Доклады-сообщения учащихся.</w:t>
            </w:r>
          </w:p>
        </w:tc>
      </w:tr>
      <w:tr w:rsidR="004B69F3" w:rsidTr="00B836E0">
        <w:trPr>
          <w:trHeight w:val="710"/>
        </w:trPr>
        <w:tc>
          <w:tcPr>
            <w:tcW w:w="675" w:type="dxa"/>
          </w:tcPr>
          <w:p w:rsidR="004B69F3" w:rsidRDefault="004B69F3" w:rsidP="00B836E0">
            <w:r>
              <w:t>13</w:t>
            </w:r>
          </w:p>
        </w:tc>
        <w:tc>
          <w:tcPr>
            <w:tcW w:w="3261" w:type="dxa"/>
          </w:tcPr>
          <w:p w:rsidR="004B69F3" w:rsidRDefault="004B69F3" w:rsidP="00B836E0">
            <w:r>
              <w:t>Вместе с Суворовым</w:t>
            </w:r>
          </w:p>
        </w:tc>
        <w:tc>
          <w:tcPr>
            <w:tcW w:w="992" w:type="dxa"/>
            <w:gridSpan w:val="2"/>
          </w:tcPr>
          <w:p w:rsidR="004B69F3" w:rsidRDefault="004B69F3" w:rsidP="00F42045">
            <w:pPr>
              <w:jc w:val="center"/>
            </w:pPr>
            <w:r>
              <w:t>0</w:t>
            </w:r>
            <w:r w:rsidR="00F42045">
              <w:t>6</w:t>
            </w:r>
            <w:r>
              <w:t>.12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Формировать чувство гордости за великих людей, оставивших яркий след своих дел в нашем крае</w:t>
            </w:r>
          </w:p>
        </w:tc>
        <w:tc>
          <w:tcPr>
            <w:tcW w:w="1370" w:type="dxa"/>
          </w:tcPr>
          <w:p w:rsidR="004B69F3" w:rsidRDefault="004B69F3" w:rsidP="00B836E0">
            <w:r w:rsidRPr="007477CF">
              <w:rPr>
                <w:i/>
              </w:rPr>
              <w:t>презентация</w:t>
            </w:r>
          </w:p>
        </w:tc>
        <w:tc>
          <w:tcPr>
            <w:tcW w:w="3402" w:type="dxa"/>
          </w:tcPr>
          <w:p w:rsidR="004B69F3" w:rsidRDefault="004B69F3" w:rsidP="00B836E0">
            <w:r>
              <w:t>Написание очерка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14</w:t>
            </w:r>
          </w:p>
        </w:tc>
        <w:tc>
          <w:tcPr>
            <w:tcW w:w="3261" w:type="dxa"/>
          </w:tcPr>
          <w:p w:rsidR="004B69F3" w:rsidRDefault="004B69F3" w:rsidP="00B836E0">
            <w:r>
              <w:t>Платов Матвей Иванович</w:t>
            </w:r>
          </w:p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4B69F3" w:rsidP="00F42045">
            <w:pPr>
              <w:jc w:val="center"/>
            </w:pPr>
            <w:r>
              <w:t>1</w:t>
            </w:r>
            <w:r w:rsidR="00F42045">
              <w:t>3</w:t>
            </w:r>
            <w:r>
              <w:t>.12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Развивать познавательный интерес, гордость за наших земляков, для которых «Честь дороже жизни».</w:t>
            </w:r>
          </w:p>
        </w:tc>
        <w:tc>
          <w:tcPr>
            <w:tcW w:w="1370" w:type="dxa"/>
          </w:tcPr>
          <w:p w:rsidR="004B69F3" w:rsidRDefault="004B69F3" w:rsidP="00B836E0">
            <w:r w:rsidRPr="007477CF">
              <w:rPr>
                <w:i/>
              </w:rPr>
              <w:t>презентация</w:t>
            </w:r>
          </w:p>
        </w:tc>
        <w:tc>
          <w:tcPr>
            <w:tcW w:w="3402" w:type="dxa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 xml:space="preserve">Экскурсия в музей станицы </w:t>
            </w:r>
            <w:proofErr w:type="spellStart"/>
            <w:r w:rsidRPr="000559D4">
              <w:rPr>
                <w:sz w:val="22"/>
                <w:szCs w:val="22"/>
              </w:rPr>
              <w:t>Старочеркасская</w:t>
            </w:r>
            <w:proofErr w:type="spellEnd"/>
            <w:r w:rsidRPr="000559D4">
              <w:rPr>
                <w:sz w:val="22"/>
                <w:szCs w:val="22"/>
              </w:rPr>
              <w:t xml:space="preserve">. Составление летописи города </w:t>
            </w:r>
            <w:proofErr w:type="spellStart"/>
            <w:r w:rsidRPr="000559D4">
              <w:rPr>
                <w:sz w:val="22"/>
                <w:szCs w:val="22"/>
              </w:rPr>
              <w:t>Старочеркасска</w:t>
            </w:r>
            <w:proofErr w:type="spellEnd"/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15</w:t>
            </w:r>
          </w:p>
        </w:tc>
        <w:tc>
          <w:tcPr>
            <w:tcW w:w="3261" w:type="dxa"/>
          </w:tcPr>
          <w:p w:rsidR="004B69F3" w:rsidRDefault="004B69F3" w:rsidP="00B836E0">
            <w:r>
              <w:t>Новочеркасск - столица казачьего Дона</w:t>
            </w:r>
          </w:p>
        </w:tc>
        <w:tc>
          <w:tcPr>
            <w:tcW w:w="992" w:type="dxa"/>
            <w:gridSpan w:val="2"/>
          </w:tcPr>
          <w:p w:rsidR="004B69F3" w:rsidRDefault="00F42045" w:rsidP="00B836E0">
            <w:pPr>
              <w:jc w:val="center"/>
            </w:pPr>
            <w:r>
              <w:t>20</w:t>
            </w:r>
            <w:r w:rsidR="004B69F3">
              <w:t>.12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Показать значение строительства новой  столицы казачества. Познакомить с историей города Новочеркасска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Заочное путешествие</w:t>
            </w:r>
          </w:p>
        </w:tc>
        <w:tc>
          <w:tcPr>
            <w:tcW w:w="3402" w:type="dxa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>Экскурсия по г</w:t>
            </w:r>
            <w:proofErr w:type="gramStart"/>
            <w:r w:rsidRPr="000559D4">
              <w:rPr>
                <w:sz w:val="22"/>
                <w:szCs w:val="22"/>
              </w:rPr>
              <w:t>.Н</w:t>
            </w:r>
            <w:proofErr w:type="gramEnd"/>
            <w:r w:rsidRPr="000559D4">
              <w:rPr>
                <w:sz w:val="22"/>
                <w:szCs w:val="22"/>
              </w:rPr>
              <w:t xml:space="preserve">овочеркасску. Составление летописи города Новочеркасска. 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16</w:t>
            </w:r>
          </w:p>
        </w:tc>
        <w:tc>
          <w:tcPr>
            <w:tcW w:w="3261" w:type="dxa"/>
          </w:tcPr>
          <w:p w:rsidR="004B69F3" w:rsidRDefault="004B69F3" w:rsidP="00B836E0">
            <w:r>
              <w:t>Бакланов Яков Петрович</w:t>
            </w:r>
          </w:p>
        </w:tc>
        <w:tc>
          <w:tcPr>
            <w:tcW w:w="992" w:type="dxa"/>
            <w:gridSpan w:val="2"/>
          </w:tcPr>
          <w:p w:rsidR="004B69F3" w:rsidRDefault="004B69F3" w:rsidP="00F42045">
            <w:pPr>
              <w:jc w:val="center"/>
            </w:pPr>
            <w:r>
              <w:t>2</w:t>
            </w:r>
            <w:r w:rsidR="00F42045">
              <w:t>7</w:t>
            </w:r>
            <w:r>
              <w:t>.12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Формировать чувство гордости за великих людей – наших земляков.</w:t>
            </w:r>
          </w:p>
        </w:tc>
        <w:tc>
          <w:tcPr>
            <w:tcW w:w="1370" w:type="dxa"/>
          </w:tcPr>
          <w:p w:rsidR="004B69F3" w:rsidRDefault="004B69F3" w:rsidP="00B836E0"/>
        </w:tc>
        <w:tc>
          <w:tcPr>
            <w:tcW w:w="3402" w:type="dxa"/>
          </w:tcPr>
          <w:p w:rsidR="004B69F3" w:rsidRDefault="004B69F3" w:rsidP="00B836E0"/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17</w:t>
            </w:r>
          </w:p>
        </w:tc>
        <w:tc>
          <w:tcPr>
            <w:tcW w:w="3261" w:type="dxa"/>
          </w:tcPr>
          <w:p w:rsidR="004B69F3" w:rsidRDefault="004B69F3" w:rsidP="00B836E0">
            <w:r>
              <w:t>За землю и за волю</w:t>
            </w:r>
          </w:p>
        </w:tc>
        <w:tc>
          <w:tcPr>
            <w:tcW w:w="992" w:type="dxa"/>
            <w:gridSpan w:val="2"/>
          </w:tcPr>
          <w:p w:rsidR="004B69F3" w:rsidRDefault="004B69F3" w:rsidP="001C7D2C">
            <w:r>
              <w:t>1</w:t>
            </w:r>
            <w:r w:rsidR="001C7D2C">
              <w:t>7</w:t>
            </w:r>
            <w:r>
              <w:t>.01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Познакомить с термином гражданская война и движением «красное казачество» и «белое казачество»; познакомить с героями Гражданской войны.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Диспут.</w:t>
            </w:r>
          </w:p>
        </w:tc>
        <w:tc>
          <w:tcPr>
            <w:tcW w:w="3402" w:type="dxa"/>
          </w:tcPr>
          <w:p w:rsidR="004B69F3" w:rsidRPr="00D04F76" w:rsidRDefault="004B69F3" w:rsidP="00B836E0">
            <w:r w:rsidRPr="00D04F76">
              <w:t xml:space="preserve">Экскурсия в исторический музей. </w:t>
            </w:r>
          </w:p>
          <w:p w:rsidR="004B69F3" w:rsidRDefault="004B69F3" w:rsidP="00B836E0">
            <w:r w:rsidRPr="00D04F76">
              <w:t>Составление летописи Вёшенской.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18</w:t>
            </w:r>
          </w:p>
        </w:tc>
        <w:tc>
          <w:tcPr>
            <w:tcW w:w="3261" w:type="dxa"/>
          </w:tcPr>
          <w:p w:rsidR="004B69F3" w:rsidRDefault="004B69F3" w:rsidP="00B836E0">
            <w:r>
              <w:t>Дон в годы строительства новой жизни</w:t>
            </w:r>
          </w:p>
        </w:tc>
        <w:tc>
          <w:tcPr>
            <w:tcW w:w="992" w:type="dxa"/>
            <w:gridSpan w:val="2"/>
          </w:tcPr>
          <w:p w:rsidR="004B69F3" w:rsidRDefault="004B69F3" w:rsidP="001C7D2C">
            <w:pPr>
              <w:jc w:val="center"/>
            </w:pPr>
            <w:r>
              <w:t>2</w:t>
            </w:r>
            <w:r w:rsidR="001C7D2C">
              <w:t>4</w:t>
            </w:r>
            <w:r>
              <w:t>.01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Показать на примерах жизнь Дона при строительстве социализма.</w:t>
            </w:r>
          </w:p>
        </w:tc>
        <w:tc>
          <w:tcPr>
            <w:tcW w:w="1370" w:type="dxa"/>
            <w:vMerge w:val="restart"/>
          </w:tcPr>
          <w:p w:rsidR="004B69F3" w:rsidRDefault="004B69F3" w:rsidP="00B836E0">
            <w:r>
              <w:t xml:space="preserve">Экскурсия </w:t>
            </w:r>
          </w:p>
        </w:tc>
        <w:tc>
          <w:tcPr>
            <w:tcW w:w="3402" w:type="dxa"/>
          </w:tcPr>
          <w:p w:rsidR="004B69F3" w:rsidRDefault="004B69F3" w:rsidP="00B836E0">
            <w:r w:rsidRPr="00D04F76">
              <w:t>Экскурсия в исторический музей. Встреча с бывшими пионерами.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19</w:t>
            </w:r>
          </w:p>
        </w:tc>
        <w:tc>
          <w:tcPr>
            <w:tcW w:w="3261" w:type="dxa"/>
          </w:tcPr>
          <w:p w:rsidR="004B69F3" w:rsidRDefault="004B69F3" w:rsidP="00B836E0">
            <w:r>
              <w:t>Дон в годы Великой Отечественной войны.</w:t>
            </w:r>
          </w:p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4B69F3" w:rsidP="001C7D2C">
            <w:pPr>
              <w:jc w:val="center"/>
            </w:pPr>
            <w:r>
              <w:t>3</w:t>
            </w:r>
            <w:r w:rsidR="001C7D2C">
              <w:t>1</w:t>
            </w:r>
            <w:r>
              <w:t>.02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Воспитывать гражданские качества: героизм, умение отказаться от своего блага ради спасения родной земли;</w:t>
            </w:r>
          </w:p>
          <w:p w:rsidR="004B69F3" w:rsidRDefault="004B69F3" w:rsidP="00B836E0">
            <w:r>
              <w:t>показать примеры подвигов.</w:t>
            </w:r>
          </w:p>
        </w:tc>
        <w:tc>
          <w:tcPr>
            <w:tcW w:w="1370" w:type="dxa"/>
            <w:vMerge/>
          </w:tcPr>
          <w:p w:rsidR="004B69F3" w:rsidRDefault="004B69F3" w:rsidP="00B836E0"/>
        </w:tc>
        <w:tc>
          <w:tcPr>
            <w:tcW w:w="3402" w:type="dxa"/>
          </w:tcPr>
          <w:p w:rsidR="004B69F3" w:rsidRDefault="004B69F3" w:rsidP="00B836E0">
            <w:r w:rsidRPr="00D04F76">
              <w:t>Экскурсия в музей «Военно-исторический комплекс», краеведческий музей.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20</w:t>
            </w:r>
          </w:p>
        </w:tc>
        <w:tc>
          <w:tcPr>
            <w:tcW w:w="3261" w:type="dxa"/>
          </w:tcPr>
          <w:p w:rsidR="004B69F3" w:rsidRDefault="004B69F3" w:rsidP="00B836E0">
            <w:r>
              <w:t xml:space="preserve">День освобождения родного города (села, станицы) </w:t>
            </w:r>
          </w:p>
        </w:tc>
        <w:tc>
          <w:tcPr>
            <w:tcW w:w="992" w:type="dxa"/>
            <w:gridSpan w:val="2"/>
          </w:tcPr>
          <w:p w:rsidR="004B69F3" w:rsidRDefault="004B69F3" w:rsidP="001C7D2C">
            <w:pPr>
              <w:jc w:val="center"/>
            </w:pPr>
            <w:r>
              <w:t>0</w:t>
            </w:r>
            <w:r w:rsidR="001C7D2C">
              <w:t>7</w:t>
            </w:r>
            <w:r>
              <w:t>.02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Познакомить с историей освобождения родного города (села) от фашистов</w:t>
            </w:r>
          </w:p>
        </w:tc>
        <w:tc>
          <w:tcPr>
            <w:tcW w:w="1370" w:type="dxa"/>
          </w:tcPr>
          <w:p w:rsidR="004B69F3" w:rsidRDefault="004B69F3" w:rsidP="00B836E0"/>
        </w:tc>
        <w:tc>
          <w:tcPr>
            <w:tcW w:w="3402" w:type="dxa"/>
          </w:tcPr>
          <w:p w:rsidR="004B69F3" w:rsidRDefault="004B69F3" w:rsidP="00B836E0">
            <w:r w:rsidRPr="00D04F76">
              <w:t>Участие в празднике. Чествование участников войны.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21-22</w:t>
            </w:r>
          </w:p>
        </w:tc>
        <w:tc>
          <w:tcPr>
            <w:tcW w:w="3261" w:type="dxa"/>
          </w:tcPr>
          <w:p w:rsidR="004B69F3" w:rsidRDefault="004B69F3" w:rsidP="00B836E0">
            <w:r>
              <w:t>Мирное время на Донской земле.</w:t>
            </w:r>
          </w:p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1</w:t>
            </w:r>
            <w:r w:rsidR="001C7D2C">
              <w:t>4</w:t>
            </w:r>
            <w:r>
              <w:t>.02</w:t>
            </w:r>
          </w:p>
          <w:p w:rsidR="004B69F3" w:rsidRDefault="004B69F3" w:rsidP="001C7D2C">
            <w:pPr>
              <w:jc w:val="center"/>
            </w:pPr>
            <w:r>
              <w:t>2</w:t>
            </w:r>
            <w:r w:rsidR="001C7D2C">
              <w:t>1</w:t>
            </w:r>
            <w:r>
              <w:t>.02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Сформировать представления у уч-ся о промышленности нашего края и её отраслями; познакомить с известными  людьми.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Исследование</w:t>
            </w:r>
          </w:p>
        </w:tc>
        <w:tc>
          <w:tcPr>
            <w:tcW w:w="3402" w:type="dxa"/>
          </w:tcPr>
          <w:p w:rsidR="004B69F3" w:rsidRPr="007477CF" w:rsidRDefault="004B69F3" w:rsidP="00B836E0">
            <w:r w:rsidRPr="007477CF">
              <w:rPr>
                <w:sz w:val="22"/>
                <w:szCs w:val="22"/>
              </w:rPr>
              <w:t>Исследовательская работа уч-ся «Кто работает на родной земле», «Развитие промышленности Ростовской области».</w:t>
            </w:r>
          </w:p>
          <w:p w:rsidR="004B69F3" w:rsidRDefault="004B69F3" w:rsidP="00B836E0">
            <w:r w:rsidRPr="007477CF">
              <w:rPr>
                <w:sz w:val="22"/>
                <w:szCs w:val="22"/>
              </w:rPr>
              <w:t>Праздник «Все работы хороши – выбирай на вкус»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23</w:t>
            </w:r>
          </w:p>
        </w:tc>
        <w:tc>
          <w:tcPr>
            <w:tcW w:w="3271" w:type="dxa"/>
            <w:gridSpan w:val="2"/>
          </w:tcPr>
          <w:p w:rsidR="004B69F3" w:rsidRDefault="004B69F3" w:rsidP="00B836E0">
            <w:r>
              <w:t xml:space="preserve">Волгодонск – город </w:t>
            </w:r>
            <w:r>
              <w:lastRenderedPageBreak/>
              <w:t>молодости</w:t>
            </w:r>
          </w:p>
          <w:p w:rsidR="004B69F3" w:rsidRDefault="004B69F3" w:rsidP="00B836E0">
            <w:pPr>
              <w:jc w:val="center"/>
            </w:pPr>
          </w:p>
        </w:tc>
        <w:tc>
          <w:tcPr>
            <w:tcW w:w="982" w:type="dxa"/>
          </w:tcPr>
          <w:p w:rsidR="004B69F3" w:rsidRDefault="004B69F3" w:rsidP="001C7D2C">
            <w:pPr>
              <w:jc w:val="center"/>
            </w:pPr>
            <w:r>
              <w:lastRenderedPageBreak/>
              <w:t>2</w:t>
            </w:r>
            <w:r w:rsidR="001C7D2C">
              <w:t>8</w:t>
            </w:r>
            <w:r>
              <w:t>.02</w:t>
            </w:r>
          </w:p>
        </w:tc>
        <w:tc>
          <w:tcPr>
            <w:tcW w:w="6686" w:type="dxa"/>
          </w:tcPr>
          <w:p w:rsidR="004B69F3" w:rsidRDefault="004B69F3" w:rsidP="00B836E0">
            <w:r>
              <w:t xml:space="preserve">Показать значение строительства Цимлянского </w:t>
            </w:r>
            <w:r>
              <w:lastRenderedPageBreak/>
              <w:t>водохранилища и города Волгодонска. Познакомить с историей города Волгодонска.</w:t>
            </w:r>
          </w:p>
        </w:tc>
        <w:tc>
          <w:tcPr>
            <w:tcW w:w="1394" w:type="dxa"/>
            <w:gridSpan w:val="2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  <w:sz w:val="22"/>
                <w:szCs w:val="22"/>
              </w:rPr>
              <w:lastRenderedPageBreak/>
              <w:t xml:space="preserve">Заочное </w:t>
            </w:r>
            <w:r w:rsidRPr="007477CF">
              <w:rPr>
                <w:i/>
                <w:sz w:val="22"/>
                <w:szCs w:val="22"/>
              </w:rPr>
              <w:lastRenderedPageBreak/>
              <w:t>путешествие</w:t>
            </w:r>
          </w:p>
        </w:tc>
        <w:tc>
          <w:tcPr>
            <w:tcW w:w="3402" w:type="dxa"/>
          </w:tcPr>
          <w:p w:rsidR="004B69F3" w:rsidRDefault="004B69F3" w:rsidP="00B836E0">
            <w:r w:rsidRPr="00D04F76">
              <w:lastRenderedPageBreak/>
              <w:t>Экскурсия по г</w:t>
            </w:r>
            <w:proofErr w:type="gramStart"/>
            <w:r w:rsidRPr="00D04F76">
              <w:t>.В</w:t>
            </w:r>
            <w:proofErr w:type="gramEnd"/>
            <w:r w:rsidRPr="00D04F76">
              <w:t xml:space="preserve">олгодонску. </w:t>
            </w:r>
            <w:r w:rsidRPr="00D04F76">
              <w:lastRenderedPageBreak/>
              <w:t>Составление летописи города Волгодонска.</w:t>
            </w:r>
          </w:p>
        </w:tc>
      </w:tr>
      <w:tr w:rsidR="004B69F3" w:rsidTr="00B836E0">
        <w:tc>
          <w:tcPr>
            <w:tcW w:w="16410" w:type="dxa"/>
            <w:gridSpan w:val="8"/>
          </w:tcPr>
          <w:p w:rsidR="004B69F3" w:rsidRPr="00C25082" w:rsidRDefault="004B69F3" w:rsidP="00B836E0">
            <w:pPr>
              <w:jc w:val="center"/>
            </w:pPr>
            <w:r w:rsidRPr="00C25082">
              <w:rPr>
                <w:b/>
                <w:bCs/>
              </w:rPr>
              <w:lastRenderedPageBreak/>
              <w:t>Человек и природа</w:t>
            </w:r>
            <w:r>
              <w:rPr>
                <w:b/>
                <w:bCs/>
              </w:rPr>
              <w:t xml:space="preserve"> (8 часов)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24</w:t>
            </w:r>
          </w:p>
        </w:tc>
        <w:tc>
          <w:tcPr>
            <w:tcW w:w="3261" w:type="dxa"/>
          </w:tcPr>
          <w:p w:rsidR="004B69F3" w:rsidRDefault="004B69F3" w:rsidP="00B836E0">
            <w:r>
              <w:t>Дом, в котором мы живём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06.03</w:t>
            </w:r>
          </w:p>
        </w:tc>
        <w:tc>
          <w:tcPr>
            <w:tcW w:w="6710" w:type="dxa"/>
            <w:gridSpan w:val="2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 xml:space="preserve">Закрепить понятия: экология, экологические проблемы, экосистемы, законы экологии.  </w:t>
            </w:r>
          </w:p>
          <w:p w:rsidR="004B69F3" w:rsidRDefault="004B69F3" w:rsidP="00B836E0">
            <w:r w:rsidRPr="000559D4">
              <w:rPr>
                <w:sz w:val="22"/>
                <w:szCs w:val="22"/>
              </w:rPr>
              <w:t>Развивать умения проводить сравнительные наблюдения в экосистемах, применять законы экологии для создания простейших проектов.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Смотр знаний</w:t>
            </w:r>
          </w:p>
        </w:tc>
        <w:tc>
          <w:tcPr>
            <w:tcW w:w="3402" w:type="dxa"/>
          </w:tcPr>
          <w:p w:rsidR="004B69F3" w:rsidRDefault="004B69F3" w:rsidP="00B836E0">
            <w:r>
              <w:t>Создание общества «Зелёный патруль», его атрибутики и правил.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25</w:t>
            </w:r>
          </w:p>
        </w:tc>
        <w:tc>
          <w:tcPr>
            <w:tcW w:w="3261" w:type="dxa"/>
          </w:tcPr>
          <w:p w:rsidR="004B69F3" w:rsidRDefault="004B69F3" w:rsidP="00B836E0">
            <w:r>
              <w:t>Экологические Проблемы воздуха в родном крае.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13.03</w:t>
            </w:r>
          </w:p>
        </w:tc>
        <w:tc>
          <w:tcPr>
            <w:tcW w:w="6710" w:type="dxa"/>
            <w:gridSpan w:val="2"/>
            <w:vMerge w:val="restart"/>
          </w:tcPr>
          <w:p w:rsidR="004B69F3" w:rsidRDefault="004B69F3" w:rsidP="00B836E0">
            <w:r>
              <w:t>Уточнить и расширить знания  о значении  воздуха и воды для живых существ;</w:t>
            </w:r>
          </w:p>
          <w:p w:rsidR="004B69F3" w:rsidRDefault="004B69F3" w:rsidP="00B836E0">
            <w:r>
              <w:t>-раскрыть и систематизировать основные причины и последствия загрязнения воды и воздуха, а также составлять планы рационального использования природных ресурсов и меры по охране их чистоты.</w:t>
            </w:r>
          </w:p>
        </w:tc>
        <w:tc>
          <w:tcPr>
            <w:tcW w:w="1370" w:type="dxa"/>
            <w:vMerge w:val="restart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Исследование</w:t>
            </w:r>
          </w:p>
        </w:tc>
        <w:tc>
          <w:tcPr>
            <w:tcW w:w="3402" w:type="dxa"/>
            <w:vMerge w:val="restart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>Исследовательская работа ««Экологические проблемы воздуха, воды, почвы родного края».</w:t>
            </w:r>
          </w:p>
          <w:p w:rsidR="004B69F3" w:rsidRPr="000559D4" w:rsidRDefault="004B69F3" w:rsidP="00B836E0">
            <w:r w:rsidRPr="000559D4">
              <w:rPr>
                <w:sz w:val="22"/>
                <w:szCs w:val="22"/>
              </w:rPr>
              <w:t xml:space="preserve">Коллективное создание опорных  знаков «Береги воздух», </w:t>
            </w:r>
          </w:p>
          <w:p w:rsidR="004B69F3" w:rsidRDefault="004B69F3" w:rsidP="00B836E0">
            <w:r w:rsidRPr="000559D4">
              <w:rPr>
                <w:sz w:val="22"/>
                <w:szCs w:val="22"/>
              </w:rPr>
              <w:t>«Береги воду».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26</w:t>
            </w:r>
          </w:p>
        </w:tc>
        <w:tc>
          <w:tcPr>
            <w:tcW w:w="3261" w:type="dxa"/>
          </w:tcPr>
          <w:p w:rsidR="004B69F3" w:rsidRDefault="004B69F3" w:rsidP="00B836E0">
            <w:r>
              <w:t>Экологические проблемы воды в родном крае.</w:t>
            </w:r>
          </w:p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20.03</w:t>
            </w:r>
          </w:p>
        </w:tc>
        <w:tc>
          <w:tcPr>
            <w:tcW w:w="6710" w:type="dxa"/>
            <w:gridSpan w:val="2"/>
            <w:vMerge/>
          </w:tcPr>
          <w:p w:rsidR="004B69F3" w:rsidRDefault="004B69F3" w:rsidP="00B836E0"/>
        </w:tc>
        <w:tc>
          <w:tcPr>
            <w:tcW w:w="1370" w:type="dxa"/>
            <w:vMerge/>
          </w:tcPr>
          <w:p w:rsidR="004B69F3" w:rsidRPr="007477CF" w:rsidRDefault="004B69F3" w:rsidP="00B836E0">
            <w:pPr>
              <w:rPr>
                <w:i/>
              </w:rPr>
            </w:pPr>
          </w:p>
        </w:tc>
        <w:tc>
          <w:tcPr>
            <w:tcW w:w="3402" w:type="dxa"/>
            <w:vMerge/>
          </w:tcPr>
          <w:p w:rsidR="004B69F3" w:rsidRDefault="004B69F3" w:rsidP="00B836E0"/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27</w:t>
            </w:r>
          </w:p>
        </w:tc>
        <w:tc>
          <w:tcPr>
            <w:tcW w:w="3261" w:type="dxa"/>
          </w:tcPr>
          <w:p w:rsidR="004B69F3" w:rsidRDefault="004B69F3" w:rsidP="00B836E0">
            <w:r>
              <w:t>Экологические проблемы почв родного края</w:t>
            </w:r>
          </w:p>
        </w:tc>
        <w:tc>
          <w:tcPr>
            <w:tcW w:w="992" w:type="dxa"/>
            <w:gridSpan w:val="2"/>
          </w:tcPr>
          <w:p w:rsidR="004B69F3" w:rsidRDefault="00D01056" w:rsidP="00B836E0">
            <w:pPr>
              <w:jc w:val="center"/>
            </w:pPr>
            <w:r>
              <w:t>03</w:t>
            </w:r>
            <w:r w:rsidR="004B69F3">
              <w:t>04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Продолжить формировать у учащихся представлений о разновидности почв нашего края. Обосновать необходимость и раскрыть способы охраны почв. Познакомить с проблемой   переработки мусора и отходов в родном крае.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Проект</w:t>
            </w:r>
          </w:p>
        </w:tc>
        <w:tc>
          <w:tcPr>
            <w:tcW w:w="3402" w:type="dxa"/>
          </w:tcPr>
          <w:p w:rsidR="004B69F3" w:rsidRDefault="004B69F3" w:rsidP="00B836E0">
            <w:r>
              <w:t xml:space="preserve">Работа с дополнительной </w:t>
            </w:r>
            <w:proofErr w:type="spellStart"/>
            <w:r>
              <w:t>литературой</w:t>
            </w:r>
            <w:proofErr w:type="gramStart"/>
            <w:r>
              <w:t>.</w:t>
            </w:r>
            <w:r w:rsidRPr="00443850">
              <w:t>С</w:t>
            </w:r>
            <w:proofErr w:type="gramEnd"/>
            <w:r w:rsidRPr="00443850">
              <w:t>оздание</w:t>
            </w:r>
            <w:r>
              <w:t>и</w:t>
            </w:r>
            <w:proofErr w:type="spellEnd"/>
            <w:r>
              <w:t xml:space="preserve"> презентация </w:t>
            </w:r>
            <w:r w:rsidRPr="00443850">
              <w:t>проекта «Что можно сделать из мусора».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28</w:t>
            </w:r>
          </w:p>
        </w:tc>
        <w:tc>
          <w:tcPr>
            <w:tcW w:w="3261" w:type="dxa"/>
          </w:tcPr>
          <w:p w:rsidR="004B69F3" w:rsidRDefault="004B69F3" w:rsidP="00B836E0">
            <w:r>
              <w:t>Охрана полезных ископаемых родного края.</w:t>
            </w:r>
          </w:p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4B69F3" w:rsidP="00D01056">
            <w:pPr>
              <w:jc w:val="center"/>
            </w:pPr>
            <w:r>
              <w:t>1</w:t>
            </w:r>
            <w:r w:rsidR="00D01056">
              <w:t>0</w:t>
            </w:r>
            <w:r>
              <w:t>.04</w:t>
            </w:r>
          </w:p>
        </w:tc>
        <w:tc>
          <w:tcPr>
            <w:tcW w:w="6710" w:type="dxa"/>
            <w:gridSpan w:val="2"/>
          </w:tcPr>
          <w:p w:rsidR="004B69F3" w:rsidRDefault="004B69F3" w:rsidP="00B836E0">
            <w:r>
              <w:t>Продолжить формировать у учащихся представлений о подземных богатствах нашего края;</w:t>
            </w:r>
          </w:p>
          <w:p w:rsidR="004B69F3" w:rsidRDefault="004B69F3" w:rsidP="00B836E0">
            <w:r>
              <w:t>- познакомить способами добычи полезными ископаемыми, профессиями, связанными с разработкой месторождений, охраной подземных богатств.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  <w:sz w:val="22"/>
                <w:szCs w:val="22"/>
              </w:rPr>
              <w:t>Творческая работа</w:t>
            </w:r>
          </w:p>
        </w:tc>
        <w:tc>
          <w:tcPr>
            <w:tcW w:w="3402" w:type="dxa"/>
          </w:tcPr>
          <w:p w:rsidR="004B69F3" w:rsidRPr="006D7509" w:rsidRDefault="004B69F3" w:rsidP="00B836E0">
            <w:r w:rsidRPr="006D7509">
              <w:rPr>
                <w:sz w:val="22"/>
                <w:szCs w:val="22"/>
              </w:rPr>
              <w:t>Работа с картой РО, коллекцией полезных ископаемых.</w:t>
            </w:r>
          </w:p>
          <w:p w:rsidR="004B69F3" w:rsidRDefault="004B69F3" w:rsidP="00B836E0">
            <w:r w:rsidRPr="006D7509">
              <w:rPr>
                <w:sz w:val="22"/>
                <w:szCs w:val="22"/>
              </w:rPr>
              <w:t>Создание памятки «Охрана полезных ископаемых родного края»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29</w:t>
            </w:r>
          </w:p>
        </w:tc>
        <w:tc>
          <w:tcPr>
            <w:tcW w:w="3261" w:type="dxa"/>
          </w:tcPr>
          <w:p w:rsidR="004B69F3" w:rsidRDefault="004B69F3" w:rsidP="00B836E0">
            <w:r>
              <w:t>Экологическое равновесие в природе</w:t>
            </w:r>
          </w:p>
        </w:tc>
        <w:tc>
          <w:tcPr>
            <w:tcW w:w="992" w:type="dxa"/>
            <w:gridSpan w:val="2"/>
          </w:tcPr>
          <w:p w:rsidR="004B69F3" w:rsidRDefault="00D01056" w:rsidP="00D01056">
            <w:pPr>
              <w:jc w:val="center"/>
            </w:pPr>
            <w:r>
              <w:t>17</w:t>
            </w:r>
            <w:r w:rsidR="004B69F3">
              <w:t>.04</w:t>
            </w:r>
          </w:p>
        </w:tc>
        <w:tc>
          <w:tcPr>
            <w:tcW w:w="6710" w:type="dxa"/>
            <w:gridSpan w:val="2"/>
          </w:tcPr>
          <w:p w:rsidR="004B69F3" w:rsidRPr="006D7509" w:rsidRDefault="004B69F3" w:rsidP="00B836E0">
            <w:r w:rsidRPr="006D7509">
              <w:rPr>
                <w:sz w:val="22"/>
                <w:szCs w:val="22"/>
              </w:rPr>
              <w:t>Сформировать у учащихся представление об экологическом равновесии. Ввести понятие: экологические катастрофы. Совершенствовать умение использовать в работе ранее полученные знания и делать выводы, опираясь на собственные наблюдения.</w:t>
            </w:r>
          </w:p>
        </w:tc>
        <w:tc>
          <w:tcPr>
            <w:tcW w:w="1370" w:type="dxa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Заочная экскурсия</w:t>
            </w:r>
          </w:p>
        </w:tc>
        <w:tc>
          <w:tcPr>
            <w:tcW w:w="3402" w:type="dxa"/>
          </w:tcPr>
          <w:p w:rsidR="004B69F3" w:rsidRDefault="004B69F3" w:rsidP="00B836E0">
            <w:r>
              <w:t xml:space="preserve">Экскурсия в зоопарк или в ботанический сад. Диспут. 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30-</w:t>
            </w:r>
          </w:p>
          <w:p w:rsidR="004B69F3" w:rsidRDefault="004B69F3" w:rsidP="00B836E0"/>
          <w:p w:rsidR="004B69F3" w:rsidRDefault="004B69F3" w:rsidP="00B836E0"/>
          <w:p w:rsidR="004B69F3" w:rsidRDefault="004B69F3" w:rsidP="00B836E0">
            <w:r>
              <w:t>31</w:t>
            </w:r>
          </w:p>
        </w:tc>
        <w:tc>
          <w:tcPr>
            <w:tcW w:w="3261" w:type="dxa"/>
          </w:tcPr>
          <w:p w:rsidR="004B69F3" w:rsidRDefault="004B69F3" w:rsidP="00B836E0">
            <w:r>
              <w:t>Охранять природу – значит охранять Родину</w:t>
            </w:r>
          </w:p>
          <w:p w:rsidR="004B69F3" w:rsidRDefault="004B69F3" w:rsidP="00B836E0"/>
          <w:p w:rsidR="004B69F3" w:rsidRDefault="004B69F3" w:rsidP="00B836E0">
            <w:r>
              <w:t>Светлая Пасха</w:t>
            </w:r>
          </w:p>
        </w:tc>
        <w:tc>
          <w:tcPr>
            <w:tcW w:w="992" w:type="dxa"/>
            <w:gridSpan w:val="2"/>
          </w:tcPr>
          <w:p w:rsidR="004B69F3" w:rsidRDefault="00D01056" w:rsidP="00B836E0">
            <w:pPr>
              <w:jc w:val="center"/>
            </w:pPr>
            <w:r>
              <w:t>24</w:t>
            </w:r>
            <w:r w:rsidR="004B69F3">
              <w:t>.0</w:t>
            </w:r>
            <w:r>
              <w:t>4</w:t>
            </w:r>
          </w:p>
          <w:p w:rsidR="004B69F3" w:rsidRDefault="004B69F3" w:rsidP="00B836E0">
            <w:pPr>
              <w:jc w:val="center"/>
            </w:pPr>
          </w:p>
          <w:p w:rsidR="004B69F3" w:rsidRDefault="00D01056" w:rsidP="00B836E0">
            <w:pPr>
              <w:jc w:val="center"/>
            </w:pPr>
            <w:r>
              <w:t>08</w:t>
            </w:r>
            <w:r w:rsidR="004B69F3">
              <w:t>.05</w:t>
            </w:r>
          </w:p>
        </w:tc>
        <w:tc>
          <w:tcPr>
            <w:tcW w:w="6710" w:type="dxa"/>
            <w:gridSpan w:val="2"/>
          </w:tcPr>
          <w:p w:rsidR="004B69F3" w:rsidRPr="006D7509" w:rsidRDefault="004B69F3" w:rsidP="00B836E0">
            <w:r w:rsidRPr="006D7509">
              <w:rPr>
                <w:sz w:val="22"/>
                <w:szCs w:val="22"/>
              </w:rPr>
              <w:t>Познакомить уч-ся с Красной книгой РО, с растениями и животными, которые в неё внесены;</w:t>
            </w:r>
          </w:p>
          <w:p w:rsidR="004B69F3" w:rsidRPr="006D7509" w:rsidRDefault="004B69F3" w:rsidP="00B836E0">
            <w:r w:rsidRPr="006D7509">
              <w:rPr>
                <w:sz w:val="22"/>
                <w:szCs w:val="22"/>
              </w:rPr>
              <w:t>Познакомить уч-ся с многообразием форм охраны природы: заповедники и заказники Ростовской области.</w:t>
            </w:r>
          </w:p>
          <w:p w:rsidR="004B69F3" w:rsidRDefault="004B69F3" w:rsidP="00B836E0">
            <w:r w:rsidRPr="006D7509">
              <w:rPr>
                <w:sz w:val="22"/>
                <w:szCs w:val="22"/>
              </w:rPr>
              <w:t xml:space="preserve">Учить </w:t>
            </w:r>
            <w:proofErr w:type="gramStart"/>
            <w:r w:rsidRPr="006D7509">
              <w:rPr>
                <w:sz w:val="22"/>
                <w:szCs w:val="22"/>
              </w:rPr>
              <w:t>бережно</w:t>
            </w:r>
            <w:proofErr w:type="gramEnd"/>
            <w:r w:rsidRPr="006D7509">
              <w:rPr>
                <w:sz w:val="22"/>
                <w:szCs w:val="22"/>
              </w:rPr>
              <w:t xml:space="preserve"> относиться к представителям живого мира нашего края.</w:t>
            </w:r>
          </w:p>
        </w:tc>
        <w:tc>
          <w:tcPr>
            <w:tcW w:w="1370" w:type="dxa"/>
          </w:tcPr>
          <w:p w:rsidR="004B69F3" w:rsidRDefault="004B69F3" w:rsidP="00B836E0">
            <w:r w:rsidRPr="007477CF">
              <w:rPr>
                <w:i/>
              </w:rPr>
              <w:t>Проект</w:t>
            </w:r>
          </w:p>
        </w:tc>
        <w:tc>
          <w:tcPr>
            <w:tcW w:w="3402" w:type="dxa"/>
          </w:tcPr>
          <w:p w:rsidR="004B69F3" w:rsidRDefault="004B69F3" w:rsidP="00B836E0">
            <w:r>
              <w:t>Проект  «Красная книга» Ростовской области.</w:t>
            </w:r>
          </w:p>
          <w:p w:rsidR="004B69F3" w:rsidRDefault="004B69F3" w:rsidP="00B836E0">
            <w:r>
              <w:t>Праздничное мероприятие.</w:t>
            </w:r>
          </w:p>
        </w:tc>
      </w:tr>
      <w:tr w:rsidR="004B69F3" w:rsidTr="00B836E0">
        <w:tc>
          <w:tcPr>
            <w:tcW w:w="11638" w:type="dxa"/>
            <w:gridSpan w:val="6"/>
          </w:tcPr>
          <w:p w:rsidR="004B69F3" w:rsidRPr="00C25082" w:rsidRDefault="004B69F3" w:rsidP="00B836E0">
            <w:pPr>
              <w:jc w:val="center"/>
            </w:pPr>
            <w:r w:rsidRPr="00C25082">
              <w:rPr>
                <w:b/>
                <w:bCs/>
              </w:rPr>
              <w:t>Жизнь на Дону</w:t>
            </w:r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3 часа)</w:t>
            </w:r>
          </w:p>
        </w:tc>
        <w:tc>
          <w:tcPr>
            <w:tcW w:w="4772" w:type="dxa"/>
            <w:gridSpan w:val="2"/>
          </w:tcPr>
          <w:p w:rsidR="004B69F3" w:rsidRDefault="004B69F3" w:rsidP="00B836E0"/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lastRenderedPageBreak/>
              <w:t>32</w:t>
            </w:r>
          </w:p>
        </w:tc>
        <w:tc>
          <w:tcPr>
            <w:tcW w:w="3261" w:type="dxa"/>
          </w:tcPr>
          <w:p w:rsidR="004B69F3" w:rsidRDefault="004B69F3" w:rsidP="00B836E0">
            <w:r>
              <w:t>Троица</w:t>
            </w:r>
          </w:p>
        </w:tc>
        <w:tc>
          <w:tcPr>
            <w:tcW w:w="992" w:type="dxa"/>
            <w:gridSpan w:val="2"/>
          </w:tcPr>
          <w:p w:rsidR="004B69F3" w:rsidRDefault="00D01056" w:rsidP="00B836E0">
            <w:pPr>
              <w:jc w:val="center"/>
            </w:pPr>
            <w:r>
              <w:t>15</w:t>
            </w:r>
            <w:r w:rsidR="004B69F3">
              <w:t>.05</w:t>
            </w:r>
          </w:p>
        </w:tc>
        <w:tc>
          <w:tcPr>
            <w:tcW w:w="6710" w:type="dxa"/>
            <w:gridSpan w:val="2"/>
            <w:vMerge w:val="restart"/>
          </w:tcPr>
          <w:p w:rsidR="004B69F3" w:rsidRDefault="004B69F3" w:rsidP="00B836E0">
            <w:pPr>
              <w:ind w:right="-108"/>
            </w:pPr>
            <w:r>
              <w:t>Дать общее представление о летних</w:t>
            </w:r>
            <w:r w:rsidRPr="00C0236B">
              <w:t xml:space="preserve"> обрядах на Дону</w:t>
            </w:r>
            <w:r>
              <w:t>.</w:t>
            </w:r>
          </w:p>
          <w:p w:rsidR="004B69F3" w:rsidRDefault="004B69F3" w:rsidP="00B836E0">
            <w:pPr>
              <w:ind w:right="-108"/>
              <w:rPr>
                <w:sz w:val="28"/>
                <w:szCs w:val="28"/>
              </w:rPr>
            </w:pPr>
            <w:r>
              <w:t>Познакомить с играми, забавами, потехами, научить в них играть.</w:t>
            </w:r>
          </w:p>
        </w:tc>
        <w:tc>
          <w:tcPr>
            <w:tcW w:w="1370" w:type="dxa"/>
            <w:vMerge w:val="restart"/>
          </w:tcPr>
          <w:p w:rsidR="004B69F3" w:rsidRPr="007477CF" w:rsidRDefault="004B69F3" w:rsidP="00B836E0">
            <w:pPr>
              <w:rPr>
                <w:i/>
              </w:rPr>
            </w:pPr>
            <w:r w:rsidRPr="007477CF">
              <w:rPr>
                <w:i/>
              </w:rPr>
              <w:t>Аукцион знаний</w:t>
            </w:r>
          </w:p>
        </w:tc>
        <w:tc>
          <w:tcPr>
            <w:tcW w:w="3402" w:type="dxa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 xml:space="preserve">Изготовление Семика и </w:t>
            </w:r>
            <w:proofErr w:type="spellStart"/>
            <w:r w:rsidRPr="000559D4">
              <w:rPr>
                <w:sz w:val="22"/>
                <w:szCs w:val="22"/>
              </w:rPr>
              <w:t>Семичихи</w:t>
            </w:r>
            <w:proofErr w:type="spellEnd"/>
            <w:r w:rsidRPr="000559D4">
              <w:rPr>
                <w:sz w:val="22"/>
                <w:szCs w:val="22"/>
              </w:rPr>
              <w:t xml:space="preserve"> из соломы</w:t>
            </w:r>
          </w:p>
        </w:tc>
      </w:tr>
      <w:tr w:rsidR="00D01056" w:rsidTr="00E56A1E">
        <w:trPr>
          <w:trHeight w:val="759"/>
        </w:trPr>
        <w:tc>
          <w:tcPr>
            <w:tcW w:w="675" w:type="dxa"/>
          </w:tcPr>
          <w:p w:rsidR="00D01056" w:rsidRDefault="00D01056" w:rsidP="00B836E0">
            <w:r>
              <w:t>33</w:t>
            </w:r>
          </w:p>
          <w:p w:rsidR="00D01056" w:rsidRDefault="00D01056" w:rsidP="00B836E0"/>
        </w:tc>
        <w:tc>
          <w:tcPr>
            <w:tcW w:w="3261" w:type="dxa"/>
          </w:tcPr>
          <w:p w:rsidR="00D01056" w:rsidRDefault="00D01056" w:rsidP="00B836E0">
            <w:r>
              <w:t>Ивана Купала</w:t>
            </w:r>
          </w:p>
          <w:p w:rsidR="00D01056" w:rsidRDefault="00D01056" w:rsidP="00B836E0">
            <w:proofErr w:type="spellStart"/>
            <w:r>
              <w:t>Спасы</w:t>
            </w:r>
            <w:proofErr w:type="spellEnd"/>
          </w:p>
        </w:tc>
        <w:tc>
          <w:tcPr>
            <w:tcW w:w="992" w:type="dxa"/>
            <w:gridSpan w:val="2"/>
          </w:tcPr>
          <w:p w:rsidR="00D01056" w:rsidRDefault="00D01056" w:rsidP="00B836E0">
            <w:r>
              <w:t xml:space="preserve">  22.05</w:t>
            </w:r>
          </w:p>
        </w:tc>
        <w:tc>
          <w:tcPr>
            <w:tcW w:w="6710" w:type="dxa"/>
            <w:gridSpan w:val="2"/>
            <w:vMerge/>
          </w:tcPr>
          <w:p w:rsidR="00D01056" w:rsidRDefault="00D01056" w:rsidP="00B836E0"/>
        </w:tc>
        <w:tc>
          <w:tcPr>
            <w:tcW w:w="1370" w:type="dxa"/>
            <w:vMerge/>
          </w:tcPr>
          <w:p w:rsidR="00D01056" w:rsidRDefault="00D01056" w:rsidP="00B836E0"/>
        </w:tc>
        <w:tc>
          <w:tcPr>
            <w:tcW w:w="3402" w:type="dxa"/>
          </w:tcPr>
          <w:p w:rsidR="00D01056" w:rsidRPr="000559D4" w:rsidRDefault="00D01056" w:rsidP="00B836E0">
            <w:r w:rsidRPr="000559D4">
              <w:rPr>
                <w:sz w:val="22"/>
                <w:szCs w:val="22"/>
              </w:rPr>
              <w:t>Купальская площадка: игры, забавы, потехи</w:t>
            </w:r>
          </w:p>
          <w:p w:rsidR="00D01056" w:rsidRPr="000559D4" w:rsidRDefault="00D01056" w:rsidP="00B836E0">
            <w:r w:rsidRPr="000559D4">
              <w:rPr>
                <w:sz w:val="22"/>
                <w:szCs w:val="22"/>
              </w:rPr>
              <w:t>Праздник-застолье</w:t>
            </w:r>
          </w:p>
        </w:tc>
      </w:tr>
      <w:tr w:rsidR="004B69F3" w:rsidTr="00B836E0">
        <w:tc>
          <w:tcPr>
            <w:tcW w:w="675" w:type="dxa"/>
          </w:tcPr>
          <w:p w:rsidR="004B69F3" w:rsidRDefault="004B69F3" w:rsidP="00B836E0">
            <w:r>
              <w:t>34</w:t>
            </w:r>
          </w:p>
        </w:tc>
        <w:tc>
          <w:tcPr>
            <w:tcW w:w="3261" w:type="dxa"/>
          </w:tcPr>
          <w:p w:rsidR="004B69F3" w:rsidRDefault="004B69F3" w:rsidP="00B836E0">
            <w:r>
              <w:t>Я – гражданин Ростовской области</w:t>
            </w:r>
          </w:p>
          <w:p w:rsidR="004B69F3" w:rsidRDefault="004B69F3" w:rsidP="00B836E0"/>
        </w:tc>
        <w:tc>
          <w:tcPr>
            <w:tcW w:w="992" w:type="dxa"/>
            <w:gridSpan w:val="2"/>
          </w:tcPr>
          <w:p w:rsidR="004B69F3" w:rsidRDefault="004B69F3" w:rsidP="00B836E0">
            <w:pPr>
              <w:jc w:val="center"/>
            </w:pPr>
            <w:r>
              <w:t>29</w:t>
            </w:r>
            <w:r w:rsidRPr="006D7509">
              <w:t>.05</w:t>
            </w:r>
          </w:p>
        </w:tc>
        <w:tc>
          <w:tcPr>
            <w:tcW w:w="6710" w:type="dxa"/>
            <w:gridSpan w:val="2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>Воспитывать чувство гордости и ответственности гражданина своего края. Сплочение людей разных национальностей, населяющих донской край.</w:t>
            </w:r>
          </w:p>
        </w:tc>
        <w:tc>
          <w:tcPr>
            <w:tcW w:w="1370" w:type="dxa"/>
          </w:tcPr>
          <w:p w:rsidR="004B69F3" w:rsidRPr="007477CF" w:rsidRDefault="004B69F3" w:rsidP="00B836E0">
            <w:r>
              <w:rPr>
                <w:i/>
                <w:iCs/>
              </w:rPr>
              <w:t>Э</w:t>
            </w:r>
            <w:r w:rsidRPr="007477CF">
              <w:rPr>
                <w:i/>
                <w:iCs/>
              </w:rPr>
              <w:t>кспресс-опрос</w:t>
            </w:r>
          </w:p>
          <w:p w:rsidR="004B69F3" w:rsidRDefault="004B69F3" w:rsidP="00B836E0"/>
        </w:tc>
        <w:tc>
          <w:tcPr>
            <w:tcW w:w="3402" w:type="dxa"/>
          </w:tcPr>
          <w:p w:rsidR="004B69F3" w:rsidRPr="000559D4" w:rsidRDefault="004B69F3" w:rsidP="00B836E0">
            <w:r w:rsidRPr="000559D4">
              <w:rPr>
                <w:sz w:val="22"/>
                <w:szCs w:val="22"/>
              </w:rPr>
              <w:t>Праздничное мероприятие, приравненное к выпускному вечеру.</w:t>
            </w:r>
          </w:p>
        </w:tc>
      </w:tr>
    </w:tbl>
    <w:p w:rsidR="004B69F3" w:rsidRDefault="004B69F3" w:rsidP="004B69F3">
      <w:pPr>
        <w:rPr>
          <w:u w:val="single"/>
        </w:rPr>
      </w:pPr>
    </w:p>
    <w:p w:rsidR="004B69F3" w:rsidRDefault="004B69F3" w:rsidP="004B69F3">
      <w:pPr>
        <w:rPr>
          <w:u w:val="single"/>
        </w:rPr>
      </w:pPr>
    </w:p>
    <w:p w:rsidR="004B69F3" w:rsidRDefault="004B69F3" w:rsidP="004B69F3">
      <w:pPr>
        <w:rPr>
          <w:u w:val="single"/>
        </w:rPr>
      </w:pPr>
    </w:p>
    <w:p w:rsidR="004B69F3" w:rsidRDefault="004B69F3" w:rsidP="004B69F3"/>
    <w:p w:rsidR="004B69F3" w:rsidRDefault="004B69F3" w:rsidP="004B69F3"/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4B69F3" w:rsidRPr="00B914DE" w:rsidTr="00B836E0">
        <w:tc>
          <w:tcPr>
            <w:tcW w:w="5604" w:type="dxa"/>
            <w:hideMark/>
          </w:tcPr>
          <w:p w:rsidR="004B69F3" w:rsidRPr="00B914DE" w:rsidRDefault="004B69F3" w:rsidP="00B836E0">
            <w:pPr>
              <w:rPr>
                <w:sz w:val="28"/>
                <w:szCs w:val="28"/>
              </w:rPr>
            </w:pPr>
          </w:p>
          <w:p w:rsidR="004B69F3" w:rsidRPr="00B914DE" w:rsidRDefault="004B69F3" w:rsidP="00B836E0">
            <w:pPr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Согласовано</w:t>
            </w:r>
          </w:p>
          <w:p w:rsidR="004B69F3" w:rsidRPr="00B914DE" w:rsidRDefault="004B69F3" w:rsidP="00B836E0">
            <w:pPr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Протокол заседания ШМО</w:t>
            </w:r>
          </w:p>
          <w:p w:rsidR="004B69F3" w:rsidRPr="00B914DE" w:rsidRDefault="004B69F3" w:rsidP="00B836E0">
            <w:pPr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учителей начальных классов</w:t>
            </w:r>
          </w:p>
          <w:p w:rsidR="004B69F3" w:rsidRPr="00B914DE" w:rsidRDefault="004B69F3" w:rsidP="00B836E0">
            <w:pPr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от </w:t>
            </w:r>
            <w:r w:rsidR="00D01056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.08.201</w:t>
            </w:r>
            <w:r w:rsidR="00D01056">
              <w:rPr>
                <w:sz w:val="28"/>
                <w:szCs w:val="28"/>
              </w:rPr>
              <w:t>9</w:t>
            </w:r>
            <w:r w:rsidRPr="00B914DE">
              <w:rPr>
                <w:sz w:val="28"/>
                <w:szCs w:val="28"/>
              </w:rPr>
              <w:t xml:space="preserve"> г №1</w:t>
            </w:r>
          </w:p>
          <w:p w:rsidR="004B69F3" w:rsidRPr="00B914DE" w:rsidRDefault="004B69F3" w:rsidP="00B836E0">
            <w:pPr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Руководитель ШМО:</w:t>
            </w:r>
          </w:p>
          <w:p w:rsidR="004B69F3" w:rsidRPr="00B914DE" w:rsidRDefault="004B69F3" w:rsidP="00B836E0">
            <w:pPr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_________</w:t>
            </w:r>
            <w:proofErr w:type="spellStart"/>
            <w:r w:rsidRPr="00B914DE">
              <w:rPr>
                <w:sz w:val="28"/>
                <w:szCs w:val="28"/>
              </w:rPr>
              <w:t>Войнова</w:t>
            </w:r>
            <w:proofErr w:type="spellEnd"/>
            <w:r w:rsidRPr="00B914DE">
              <w:rPr>
                <w:sz w:val="28"/>
                <w:szCs w:val="28"/>
              </w:rPr>
              <w:t xml:space="preserve"> Г.А</w:t>
            </w:r>
          </w:p>
        </w:tc>
        <w:tc>
          <w:tcPr>
            <w:tcW w:w="9672" w:type="dxa"/>
          </w:tcPr>
          <w:p w:rsidR="004B69F3" w:rsidRPr="00B914DE" w:rsidRDefault="004B69F3" w:rsidP="00B836E0">
            <w:pPr>
              <w:ind w:left="5311" w:hanging="5594"/>
              <w:jc w:val="center"/>
              <w:rPr>
                <w:sz w:val="28"/>
                <w:szCs w:val="28"/>
              </w:rPr>
            </w:pPr>
          </w:p>
          <w:p w:rsidR="004B69F3" w:rsidRPr="00B914DE" w:rsidRDefault="004B69F3" w:rsidP="00AE2E47">
            <w:pPr>
              <w:ind w:left="5311" w:hanging="5594"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Согласовано                                                                                                           </w:t>
            </w:r>
          </w:p>
          <w:p w:rsidR="004B69F3" w:rsidRPr="00B914DE" w:rsidRDefault="004B69F3" w:rsidP="00AE2E47">
            <w:pPr>
              <w:ind w:left="5311" w:hanging="5594"/>
              <w:jc w:val="right"/>
              <w:rPr>
                <w:rFonts w:eastAsia="Lucida Sans Unicode"/>
                <w:kern w:val="2"/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Протокол заседания </w:t>
            </w:r>
          </w:p>
          <w:p w:rsidR="004B69F3" w:rsidRPr="00B914DE" w:rsidRDefault="004B69F3" w:rsidP="00AE2E47">
            <w:pPr>
              <w:jc w:val="right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методического совета</w:t>
            </w:r>
          </w:p>
          <w:p w:rsidR="004B69F3" w:rsidRPr="00B914DE" w:rsidRDefault="004B69F3" w:rsidP="00AE2E47">
            <w:pPr>
              <w:jc w:val="right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>МБОУ ТСОШ №3</w:t>
            </w:r>
          </w:p>
          <w:p w:rsidR="004B69F3" w:rsidRPr="00B914DE" w:rsidRDefault="004B69F3" w:rsidP="00AE2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01056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.08.201</w:t>
            </w:r>
            <w:r w:rsidR="00D01056">
              <w:rPr>
                <w:sz w:val="28"/>
                <w:szCs w:val="28"/>
              </w:rPr>
              <w:t>9</w:t>
            </w:r>
            <w:r w:rsidRPr="00B914DE">
              <w:rPr>
                <w:sz w:val="28"/>
                <w:szCs w:val="28"/>
              </w:rPr>
              <w:t xml:space="preserve"> г № 1</w:t>
            </w:r>
          </w:p>
          <w:p w:rsidR="004B69F3" w:rsidRPr="00B914DE" w:rsidRDefault="004B69F3" w:rsidP="00AE2E47">
            <w:pPr>
              <w:jc w:val="right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                                                                Зам. директора по УВР</w:t>
            </w:r>
          </w:p>
          <w:p w:rsidR="004B69F3" w:rsidRPr="00B914DE" w:rsidRDefault="004B69F3" w:rsidP="00AE2E47">
            <w:pPr>
              <w:jc w:val="right"/>
              <w:rPr>
                <w:sz w:val="28"/>
                <w:szCs w:val="28"/>
              </w:rPr>
            </w:pPr>
            <w:r w:rsidRPr="00B914DE">
              <w:rPr>
                <w:sz w:val="28"/>
                <w:szCs w:val="28"/>
              </w:rPr>
              <w:t xml:space="preserve">                                                                  __________</w:t>
            </w:r>
            <w:proofErr w:type="spellStart"/>
            <w:r w:rsidRPr="00B914DE">
              <w:rPr>
                <w:sz w:val="28"/>
                <w:szCs w:val="28"/>
              </w:rPr>
              <w:t>Сизова</w:t>
            </w:r>
            <w:proofErr w:type="spellEnd"/>
            <w:r w:rsidRPr="00B914DE">
              <w:rPr>
                <w:sz w:val="28"/>
                <w:szCs w:val="28"/>
              </w:rPr>
              <w:t xml:space="preserve"> Н.</w:t>
            </w:r>
            <w:proofErr w:type="gramStart"/>
            <w:r w:rsidRPr="00B914DE">
              <w:rPr>
                <w:sz w:val="28"/>
                <w:szCs w:val="28"/>
              </w:rPr>
              <w:t>Ю</w:t>
            </w:r>
            <w:proofErr w:type="gramEnd"/>
          </w:p>
          <w:p w:rsidR="004B69F3" w:rsidRPr="00B914DE" w:rsidRDefault="004B69F3" w:rsidP="00AE2E47">
            <w:pPr>
              <w:jc w:val="right"/>
              <w:rPr>
                <w:sz w:val="28"/>
                <w:szCs w:val="28"/>
              </w:rPr>
            </w:pPr>
          </w:p>
          <w:p w:rsidR="004B69F3" w:rsidRPr="00B914DE" w:rsidRDefault="004B69F3" w:rsidP="00B836E0">
            <w:pPr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4B69F3" w:rsidRDefault="004B69F3" w:rsidP="004B69F3"/>
    <w:p w:rsidR="00350A51" w:rsidRDefault="00350A51"/>
    <w:sectPr w:rsidR="00350A51" w:rsidSect="001E52BA">
      <w:footerReference w:type="default" r:id="rId7"/>
      <w:pgSz w:w="16838" w:h="11906" w:orient="landscape"/>
      <w:pgMar w:top="851" w:right="1134" w:bottom="1701" w:left="1134" w:header="709" w:footer="709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F3" w:rsidRDefault="004B69F3" w:rsidP="004B69F3">
      <w:r>
        <w:separator/>
      </w:r>
    </w:p>
  </w:endnote>
  <w:endnote w:type="continuationSeparator" w:id="0">
    <w:p w:rsidR="004B69F3" w:rsidRDefault="004B69F3" w:rsidP="004B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089262"/>
      <w:docPartObj>
        <w:docPartGallery w:val="Page Numbers (Bottom of Page)"/>
        <w:docPartUnique/>
      </w:docPartObj>
    </w:sdtPr>
    <w:sdtEndPr/>
    <w:sdtContent>
      <w:p w:rsidR="00CD21C4" w:rsidRDefault="006D3D5D">
        <w:pPr>
          <w:pStyle w:val="ab"/>
          <w:jc w:val="right"/>
        </w:pPr>
        <w:r>
          <w:fldChar w:fldCharType="begin"/>
        </w:r>
        <w:r w:rsidR="00CD21C4">
          <w:instrText>PAGE   \* MERGEFORMAT</w:instrText>
        </w:r>
        <w:r>
          <w:fldChar w:fldCharType="separate"/>
        </w:r>
        <w:r w:rsidR="0001093D">
          <w:rPr>
            <w:noProof/>
          </w:rPr>
          <w:t>1</w:t>
        </w:r>
        <w:r>
          <w:fldChar w:fldCharType="end"/>
        </w:r>
      </w:p>
    </w:sdtContent>
  </w:sdt>
  <w:p w:rsidR="00CD21C4" w:rsidRDefault="00CD21C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F3" w:rsidRDefault="004B69F3" w:rsidP="004B69F3">
      <w:r>
        <w:separator/>
      </w:r>
    </w:p>
  </w:footnote>
  <w:footnote w:type="continuationSeparator" w:id="0">
    <w:p w:rsidR="004B69F3" w:rsidRDefault="004B69F3" w:rsidP="004B69F3">
      <w:r>
        <w:continuationSeparator/>
      </w:r>
    </w:p>
  </w:footnote>
  <w:footnote w:id="1">
    <w:p w:rsidR="004B69F3" w:rsidRDefault="004B69F3" w:rsidP="004B69F3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9F3"/>
    <w:rsid w:val="0001093D"/>
    <w:rsid w:val="00187C11"/>
    <w:rsid w:val="001C7D2C"/>
    <w:rsid w:val="001E52BA"/>
    <w:rsid w:val="001F6290"/>
    <w:rsid w:val="00350A51"/>
    <w:rsid w:val="004B69F3"/>
    <w:rsid w:val="006D2DBA"/>
    <w:rsid w:val="006D3D5D"/>
    <w:rsid w:val="00AE2E47"/>
    <w:rsid w:val="00BD18DC"/>
    <w:rsid w:val="00CD21C4"/>
    <w:rsid w:val="00D01056"/>
    <w:rsid w:val="00D4446E"/>
    <w:rsid w:val="00F42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1ACB7"/>
        <w:sz w:val="18"/>
        <w:szCs w:val="22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F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B69F3"/>
    <w:pPr>
      <w:ind w:left="360"/>
      <w:jc w:val="both"/>
    </w:pPr>
    <w:rPr>
      <w:b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4B69F3"/>
    <w:rPr>
      <w:rFonts w:ascii="Times New Roman" w:eastAsia="Times New Roman" w:hAnsi="Times New Roman" w:cs="Times New Roman"/>
      <w:b/>
      <w:bCs/>
      <w:color w:val="auto"/>
      <w:sz w:val="28"/>
      <w:szCs w:val="24"/>
      <w:u w:val="none"/>
      <w:lang w:eastAsia="ru-RU"/>
    </w:rPr>
  </w:style>
  <w:style w:type="paragraph" w:styleId="2">
    <w:name w:val="Body Text Indent 2"/>
    <w:basedOn w:val="a"/>
    <w:link w:val="20"/>
    <w:rsid w:val="004B69F3"/>
    <w:pPr>
      <w:spacing w:after="120"/>
      <w:ind w:firstLine="357"/>
      <w:jc w:val="both"/>
    </w:pPr>
  </w:style>
  <w:style w:type="character" w:customStyle="1" w:styleId="20">
    <w:name w:val="Основной текст с отступом 2 Знак"/>
    <w:basedOn w:val="a0"/>
    <w:link w:val="2"/>
    <w:rsid w:val="004B69F3"/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paragraph" w:styleId="a5">
    <w:name w:val="footnote text"/>
    <w:basedOn w:val="a"/>
    <w:link w:val="a6"/>
    <w:semiHidden/>
    <w:rsid w:val="004B69F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B69F3"/>
    <w:rPr>
      <w:rFonts w:ascii="Times New Roman" w:eastAsia="Times New Roman" w:hAnsi="Times New Roman" w:cs="Times New Roman"/>
      <w:color w:val="auto"/>
      <w:sz w:val="20"/>
      <w:szCs w:val="20"/>
      <w:u w:val="none"/>
      <w:lang w:eastAsia="ru-RU"/>
    </w:rPr>
  </w:style>
  <w:style w:type="character" w:styleId="a7">
    <w:name w:val="footnote reference"/>
    <w:basedOn w:val="a0"/>
    <w:semiHidden/>
    <w:rsid w:val="004B69F3"/>
    <w:rPr>
      <w:vertAlign w:val="superscript"/>
    </w:rPr>
  </w:style>
  <w:style w:type="paragraph" w:styleId="a8">
    <w:name w:val="No Spacing"/>
    <w:uiPriority w:val="1"/>
    <w:qFormat/>
    <w:rsid w:val="004B69F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paragraph" w:styleId="a9">
    <w:name w:val="header"/>
    <w:basedOn w:val="a"/>
    <w:link w:val="aa"/>
    <w:uiPriority w:val="99"/>
    <w:unhideWhenUsed/>
    <w:rsid w:val="00CD21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21C4"/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paragraph" w:styleId="ab">
    <w:name w:val="footer"/>
    <w:basedOn w:val="a"/>
    <w:link w:val="ac"/>
    <w:uiPriority w:val="99"/>
    <w:unhideWhenUsed/>
    <w:rsid w:val="00CD21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21C4"/>
    <w:rPr>
      <w:rFonts w:ascii="Times New Roman" w:eastAsia="Times New Roman" w:hAnsi="Times New Roman" w:cs="Times New Roman"/>
      <w:color w:val="auto"/>
      <w:sz w:val="24"/>
      <w:szCs w:val="24"/>
      <w:u w:val="none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21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21C4"/>
    <w:rPr>
      <w:rFonts w:ascii="Tahoma" w:eastAsia="Times New Roman" w:hAnsi="Tahoma" w:cs="Tahoma"/>
      <w:color w:val="auto"/>
      <w:sz w:val="16"/>
      <w:szCs w:val="16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2397</Words>
  <Characters>13665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kab№2</cp:lastModifiedBy>
  <cp:revision>9</cp:revision>
  <cp:lastPrinted>2019-09-05T12:32:00Z</cp:lastPrinted>
  <dcterms:created xsi:type="dcterms:W3CDTF">2018-09-17T15:27:00Z</dcterms:created>
  <dcterms:modified xsi:type="dcterms:W3CDTF">2019-09-05T12:33:00Z</dcterms:modified>
</cp:coreProperties>
</file>